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9F7CA9" w14:textId="77777777" w:rsidR="0094742E" w:rsidRDefault="009E51B1" w:rsidP="004437C0">
      <w:pPr>
        <w:spacing w:line="360" w:lineRule="auto"/>
        <w:ind w:left="-567"/>
        <w:jc w:val="center"/>
      </w:pPr>
      <w:r>
        <w:rPr>
          <w:noProof/>
        </w:rPr>
        <w:drawing>
          <wp:inline distT="0" distB="0" distL="0" distR="0" wp14:anchorId="69549956" wp14:editId="6D8B7538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E0ED4" w14:textId="77777777" w:rsidR="0094742E" w:rsidRPr="00DA6B3B" w:rsidRDefault="0094742E" w:rsidP="002929BE">
      <w:pPr>
        <w:ind w:left="-709"/>
        <w:jc w:val="center"/>
        <w:rPr>
          <w:b/>
          <w:sz w:val="44"/>
          <w:szCs w:val="44"/>
        </w:rPr>
      </w:pPr>
      <w:r w:rsidRPr="00DA6B3B">
        <w:rPr>
          <w:b/>
          <w:sz w:val="44"/>
          <w:szCs w:val="44"/>
        </w:rPr>
        <w:t>А Д М И Н И С Т Р А Ц И Я</w:t>
      </w:r>
    </w:p>
    <w:p w14:paraId="590B8DAA" w14:textId="77777777" w:rsidR="0094742E" w:rsidRPr="00DA6B3B" w:rsidRDefault="00EA6EDF" w:rsidP="002929BE">
      <w:pPr>
        <w:ind w:left="-709"/>
        <w:jc w:val="center"/>
        <w:rPr>
          <w:b/>
          <w:sz w:val="36"/>
          <w:szCs w:val="36"/>
        </w:rPr>
      </w:pPr>
      <w:r w:rsidRPr="00DA6B3B">
        <w:rPr>
          <w:b/>
          <w:sz w:val="36"/>
          <w:szCs w:val="36"/>
        </w:rPr>
        <w:t>ГОРОДСКОГО ОКРУГА КЛИН</w:t>
      </w:r>
    </w:p>
    <w:p w14:paraId="2B46AADF" w14:textId="77777777" w:rsidR="0094742E" w:rsidRDefault="00511DD2" w:rsidP="002929BE">
      <w:pPr>
        <w:ind w:left="-709"/>
        <w:jc w:val="center"/>
        <w:rPr>
          <w:b/>
        </w:rPr>
      </w:pPr>
      <w:r>
        <w:rPr>
          <w:b/>
          <w:noProof/>
          <w:sz w:val="4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A1CE4A6" wp14:editId="5487474C">
                <wp:simplePos x="0" y="0"/>
                <wp:positionH relativeFrom="column">
                  <wp:posOffset>109220</wp:posOffset>
                </wp:positionH>
                <wp:positionV relativeFrom="paragraph">
                  <wp:posOffset>81280</wp:posOffset>
                </wp:positionV>
                <wp:extent cx="6057900" cy="0"/>
                <wp:effectExtent l="0" t="0" r="1905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64DFC42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6pt,6.4pt" to="485.6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14:paraId="5115E701" w14:textId="77777777" w:rsidR="0094742E" w:rsidRPr="00DA6B3B" w:rsidRDefault="00AB59C6" w:rsidP="002929BE">
      <w:pPr>
        <w:ind w:left="-709"/>
        <w:jc w:val="center"/>
        <w:rPr>
          <w:sz w:val="46"/>
          <w:szCs w:val="46"/>
        </w:rPr>
      </w:pPr>
      <w:r>
        <w:rPr>
          <w:b/>
          <w:sz w:val="46"/>
          <w:szCs w:val="46"/>
        </w:rPr>
        <w:t>П О С Т А Н О В Л Е Н И Е</w:t>
      </w:r>
    </w:p>
    <w:p w14:paraId="504C01D4" w14:textId="77777777" w:rsidR="0094742E" w:rsidRDefault="0094742E" w:rsidP="002929BE">
      <w:pPr>
        <w:ind w:left="-709"/>
        <w:jc w:val="center"/>
        <w:rPr>
          <w:sz w:val="30"/>
        </w:rPr>
      </w:pPr>
    </w:p>
    <w:p w14:paraId="0EEF1482" w14:textId="424333A8" w:rsidR="0094742E" w:rsidRDefault="00C06049" w:rsidP="00C67E2E">
      <w:pPr>
        <w:ind w:left="-709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00270CFC" wp14:editId="1CE0E8CB">
                <wp:simplePos x="0" y="0"/>
                <wp:positionH relativeFrom="column">
                  <wp:posOffset>1071245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3352AE5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35pt,12.7pt" to="206.8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41C5" wp14:editId="49B76D17">
                <wp:simplePos x="0" y="0"/>
                <wp:positionH relativeFrom="column">
                  <wp:posOffset>3195320</wp:posOffset>
                </wp:positionH>
                <wp:positionV relativeFrom="paragraph">
                  <wp:posOffset>161290</wp:posOffset>
                </wp:positionV>
                <wp:extent cx="1485900" cy="0"/>
                <wp:effectExtent l="0" t="0" r="1905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B104CC4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6pt,12.7pt" to="368.6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C67E2E">
        <w:rPr>
          <w:sz w:val="30"/>
        </w:rPr>
        <w:t xml:space="preserve">                                      </w:t>
      </w:r>
      <w:r w:rsidR="00806A4F">
        <w:rPr>
          <w:sz w:val="30"/>
        </w:rPr>
        <w:t>13.06.2023</w:t>
      </w:r>
      <w:r w:rsidR="00C67E2E">
        <w:rPr>
          <w:sz w:val="30"/>
        </w:rPr>
        <w:t xml:space="preserve"> </w:t>
      </w:r>
      <w:r w:rsidR="001B65CC">
        <w:rPr>
          <w:sz w:val="30"/>
        </w:rPr>
        <w:t xml:space="preserve">           </w:t>
      </w:r>
      <w:r w:rsidR="0094742E">
        <w:rPr>
          <w:sz w:val="30"/>
        </w:rPr>
        <w:t>№</w:t>
      </w:r>
      <w:r w:rsidR="00C67E2E">
        <w:rPr>
          <w:sz w:val="30"/>
        </w:rPr>
        <w:t xml:space="preserve">           </w:t>
      </w:r>
      <w:r w:rsidR="00806A4F">
        <w:rPr>
          <w:sz w:val="30"/>
        </w:rPr>
        <w:t>1213</w:t>
      </w:r>
      <w:r w:rsidR="00C67E2E">
        <w:rPr>
          <w:sz w:val="30"/>
        </w:rPr>
        <w:t xml:space="preserve"> </w:t>
      </w:r>
      <w:r w:rsidR="001B65CC">
        <w:rPr>
          <w:sz w:val="30"/>
        </w:rPr>
        <w:t xml:space="preserve">          </w:t>
      </w:r>
    </w:p>
    <w:p w14:paraId="04F287B0" w14:textId="77777777" w:rsidR="0094742E" w:rsidRDefault="0094742E" w:rsidP="002929BE">
      <w:pPr>
        <w:spacing w:line="192" w:lineRule="auto"/>
        <w:ind w:left="-709"/>
        <w:jc w:val="center"/>
        <w:rPr>
          <w:sz w:val="30"/>
        </w:rPr>
      </w:pPr>
      <w:r>
        <w:rPr>
          <w:sz w:val="30"/>
        </w:rPr>
        <w:t>г. Клин</w:t>
      </w:r>
    </w:p>
    <w:p w14:paraId="674C10D9" w14:textId="77777777" w:rsidR="0094742E" w:rsidRDefault="0094742E" w:rsidP="002929BE">
      <w:pPr>
        <w:pStyle w:val="1"/>
        <w:ind w:left="-709"/>
        <w:jc w:val="center"/>
        <w:rPr>
          <w:sz w:val="32"/>
        </w:rPr>
      </w:pPr>
      <w:r>
        <w:t>Московская область</w:t>
      </w:r>
    </w:p>
    <w:p w14:paraId="6C2F5196" w14:textId="77777777" w:rsidR="0094742E" w:rsidRPr="00D8438F" w:rsidRDefault="0094742E" w:rsidP="00D8438F">
      <w:pPr>
        <w:rPr>
          <w:sz w:val="26"/>
          <w:szCs w:val="26"/>
        </w:rPr>
      </w:pPr>
    </w:p>
    <w:p w14:paraId="6E59D1E3" w14:textId="77777777" w:rsidR="001F3259" w:rsidRPr="00D8438F" w:rsidRDefault="001F3259" w:rsidP="00D8438F">
      <w:pPr>
        <w:rPr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637E1D" w:rsidRPr="009B68A6" w14:paraId="4AEB86F1" w14:textId="77777777" w:rsidTr="00D8438F">
        <w:tc>
          <w:tcPr>
            <w:tcW w:w="4219" w:type="dxa"/>
          </w:tcPr>
          <w:p w14:paraId="06D5EEF9" w14:textId="2733DE47" w:rsidR="00D8438F" w:rsidRPr="009B68A6" w:rsidRDefault="00D8438F" w:rsidP="009B68A6">
            <w:pPr>
              <w:jc w:val="both"/>
              <w:rPr>
                <w:sz w:val="26"/>
                <w:szCs w:val="26"/>
              </w:rPr>
            </w:pPr>
            <w:r w:rsidRPr="009B68A6">
              <w:rPr>
                <w:sz w:val="26"/>
                <w:szCs w:val="26"/>
              </w:rPr>
              <w:t>О реорганизации муниципальных учреждений</w:t>
            </w:r>
            <w:r w:rsidR="0088768F" w:rsidRPr="009B68A6">
              <w:rPr>
                <w:sz w:val="26"/>
                <w:szCs w:val="26"/>
              </w:rPr>
              <w:t xml:space="preserve"> </w:t>
            </w:r>
            <w:r w:rsidR="001B65CC">
              <w:rPr>
                <w:sz w:val="26"/>
                <w:szCs w:val="26"/>
              </w:rPr>
              <w:t xml:space="preserve">сферы физической культуры и спорта </w:t>
            </w:r>
            <w:r w:rsidRPr="009B68A6">
              <w:rPr>
                <w:sz w:val="26"/>
                <w:szCs w:val="26"/>
              </w:rPr>
              <w:t>городского округа Клин</w:t>
            </w:r>
          </w:p>
          <w:p w14:paraId="583D8386" w14:textId="77777777" w:rsidR="00637E1D" w:rsidRPr="009B68A6" w:rsidRDefault="00637E1D" w:rsidP="009B68A6">
            <w:pPr>
              <w:jc w:val="both"/>
              <w:rPr>
                <w:sz w:val="26"/>
                <w:szCs w:val="26"/>
              </w:rPr>
            </w:pPr>
          </w:p>
        </w:tc>
      </w:tr>
    </w:tbl>
    <w:p w14:paraId="48A4AE88" w14:textId="77777777" w:rsidR="00DE0FF6" w:rsidRPr="009B68A6" w:rsidRDefault="00DE0FF6" w:rsidP="009B68A6">
      <w:pPr>
        <w:rPr>
          <w:sz w:val="26"/>
          <w:szCs w:val="26"/>
        </w:rPr>
      </w:pPr>
    </w:p>
    <w:p w14:paraId="70C86F38" w14:textId="0406FED4" w:rsidR="004F3210" w:rsidRPr="009B68A6" w:rsidRDefault="00D8438F" w:rsidP="009B68A6">
      <w:pPr>
        <w:ind w:firstLine="720"/>
        <w:jc w:val="both"/>
        <w:rPr>
          <w:sz w:val="26"/>
          <w:szCs w:val="26"/>
        </w:rPr>
      </w:pPr>
      <w:r w:rsidRPr="009B68A6">
        <w:rPr>
          <w:sz w:val="26"/>
          <w:szCs w:val="26"/>
        </w:rPr>
        <w:t xml:space="preserve">Руководствуясь постановлением Администрации городского округа Клин </w:t>
      </w:r>
      <w:r w:rsidRPr="009B68A6">
        <w:rPr>
          <w:sz w:val="26"/>
          <w:szCs w:val="26"/>
        </w:rPr>
        <w:br/>
        <w:t>от 18.12.2020 № 2146 «Об утверждении Порядка создания, изменения типа, реорганизации, ликвидации муниципальных учреждений городского округа Клин, а также утверждения уставов муниципальных учреждений и внесения в них изменений», в соответствии с Уставом городского округа Клин</w:t>
      </w:r>
      <w:r w:rsidR="00B8710D" w:rsidRPr="009B68A6">
        <w:rPr>
          <w:sz w:val="26"/>
          <w:szCs w:val="26"/>
        </w:rPr>
        <w:t xml:space="preserve"> Московской области</w:t>
      </w:r>
      <w:r w:rsidRPr="009B68A6">
        <w:rPr>
          <w:sz w:val="26"/>
          <w:szCs w:val="26"/>
        </w:rPr>
        <w:t xml:space="preserve">, </w:t>
      </w:r>
      <w:r w:rsidR="00C90604" w:rsidRPr="009B68A6">
        <w:rPr>
          <w:sz w:val="26"/>
          <w:szCs w:val="26"/>
        </w:rPr>
        <w:t xml:space="preserve">а также </w:t>
      </w:r>
      <w:r w:rsidRPr="00A66EAE">
        <w:rPr>
          <w:sz w:val="26"/>
          <w:szCs w:val="26"/>
        </w:rPr>
        <w:t xml:space="preserve">в целях повышения </w:t>
      </w:r>
      <w:r w:rsidR="00A66EAE" w:rsidRPr="00A66EAE">
        <w:rPr>
          <w:sz w:val="26"/>
          <w:szCs w:val="26"/>
        </w:rPr>
        <w:t>качества предоставления образовательных услуг населению и эффективности деятельности учреждений дополнительного образования в сфере культуры</w:t>
      </w:r>
      <w:r w:rsidRPr="00A66EAE">
        <w:rPr>
          <w:sz w:val="26"/>
          <w:szCs w:val="26"/>
        </w:rPr>
        <w:t xml:space="preserve">, </w:t>
      </w:r>
      <w:r w:rsidR="00A66EAE" w:rsidRPr="00A66EAE">
        <w:rPr>
          <w:sz w:val="26"/>
          <w:szCs w:val="26"/>
        </w:rPr>
        <w:t>а также</w:t>
      </w:r>
      <w:r w:rsidRPr="00A66EAE">
        <w:rPr>
          <w:sz w:val="26"/>
          <w:szCs w:val="26"/>
        </w:rPr>
        <w:t xml:space="preserve"> рационального использования муниципального имущества, материальных, кадровых и финансовых ресурсов,</w:t>
      </w:r>
    </w:p>
    <w:p w14:paraId="545FB30D" w14:textId="77777777" w:rsidR="004F3210" w:rsidRPr="009B68A6" w:rsidRDefault="004F3210" w:rsidP="009B68A6">
      <w:pPr>
        <w:ind w:firstLine="720"/>
        <w:jc w:val="both"/>
        <w:rPr>
          <w:sz w:val="26"/>
          <w:szCs w:val="26"/>
        </w:rPr>
      </w:pPr>
    </w:p>
    <w:p w14:paraId="7664CF5D" w14:textId="77777777" w:rsidR="004F3210" w:rsidRPr="009B68A6" w:rsidRDefault="004F3210" w:rsidP="009B68A6">
      <w:pPr>
        <w:jc w:val="center"/>
        <w:rPr>
          <w:sz w:val="26"/>
          <w:szCs w:val="26"/>
        </w:rPr>
      </w:pPr>
      <w:r w:rsidRPr="009B68A6">
        <w:rPr>
          <w:sz w:val="26"/>
          <w:szCs w:val="26"/>
        </w:rPr>
        <w:t>П О С Т А Н О В Л Я Ю:</w:t>
      </w:r>
    </w:p>
    <w:p w14:paraId="1474143B" w14:textId="77777777" w:rsidR="004F3210" w:rsidRPr="009B68A6" w:rsidRDefault="004F3210" w:rsidP="009B68A6">
      <w:pPr>
        <w:jc w:val="center"/>
        <w:rPr>
          <w:sz w:val="26"/>
          <w:szCs w:val="26"/>
        </w:rPr>
      </w:pPr>
    </w:p>
    <w:p w14:paraId="4438CF36" w14:textId="56C04E23" w:rsidR="00D8438F" w:rsidRDefault="00D8438F" w:rsidP="004C55F1">
      <w:pPr>
        <w:pStyle w:val="a9"/>
        <w:numPr>
          <w:ilvl w:val="0"/>
          <w:numId w:val="9"/>
        </w:numPr>
        <w:tabs>
          <w:tab w:val="left" w:pos="709"/>
          <w:tab w:val="left" w:pos="1134"/>
        </w:tabs>
        <w:ind w:left="0" w:firstLine="709"/>
        <w:jc w:val="both"/>
        <w:rPr>
          <w:sz w:val="26"/>
          <w:szCs w:val="26"/>
        </w:rPr>
      </w:pPr>
      <w:r w:rsidRPr="00CF126A">
        <w:rPr>
          <w:sz w:val="26"/>
          <w:szCs w:val="26"/>
        </w:rPr>
        <w:t xml:space="preserve">Реорганизовать </w:t>
      </w:r>
      <w:r w:rsidR="00541693" w:rsidRPr="00CF126A">
        <w:rPr>
          <w:sz w:val="26"/>
          <w:szCs w:val="26"/>
        </w:rPr>
        <w:t>Муниципально</w:t>
      </w:r>
      <w:r w:rsidR="004C0786" w:rsidRPr="00CF126A">
        <w:rPr>
          <w:sz w:val="26"/>
          <w:szCs w:val="26"/>
        </w:rPr>
        <w:t>е</w:t>
      </w:r>
      <w:r w:rsidR="00541693" w:rsidRPr="00CF126A">
        <w:rPr>
          <w:sz w:val="26"/>
          <w:szCs w:val="26"/>
        </w:rPr>
        <w:t xml:space="preserve"> </w:t>
      </w:r>
      <w:r w:rsidR="00541693" w:rsidRPr="004C55F1">
        <w:rPr>
          <w:sz w:val="26"/>
          <w:szCs w:val="26"/>
        </w:rPr>
        <w:t>учреждени</w:t>
      </w:r>
      <w:r w:rsidR="004C0786" w:rsidRPr="004C55F1">
        <w:rPr>
          <w:sz w:val="26"/>
          <w:szCs w:val="26"/>
        </w:rPr>
        <w:t>е</w:t>
      </w:r>
      <w:r w:rsidR="00541693" w:rsidRPr="004C55F1">
        <w:rPr>
          <w:sz w:val="26"/>
          <w:szCs w:val="26"/>
        </w:rPr>
        <w:t xml:space="preserve"> </w:t>
      </w:r>
      <w:r w:rsidR="004C55F1">
        <w:rPr>
          <w:sz w:val="26"/>
          <w:szCs w:val="26"/>
        </w:rPr>
        <w:t>«Сельский спортивный комплекс» путем</w:t>
      </w:r>
      <w:r w:rsidRPr="004C55F1">
        <w:rPr>
          <w:sz w:val="26"/>
          <w:szCs w:val="26"/>
        </w:rPr>
        <w:t xml:space="preserve"> присоединения к нему </w:t>
      </w:r>
      <w:r w:rsidR="00541693" w:rsidRPr="004C55F1">
        <w:rPr>
          <w:color w:val="000000"/>
          <w:sz w:val="26"/>
          <w:szCs w:val="26"/>
          <w:shd w:val="clear" w:color="auto" w:fill="FFFFFF"/>
        </w:rPr>
        <w:t>Муниципального учреждения «Высоковск»</w:t>
      </w:r>
      <w:r w:rsidRPr="004C55F1">
        <w:rPr>
          <w:sz w:val="26"/>
          <w:szCs w:val="26"/>
        </w:rPr>
        <w:t>.</w:t>
      </w:r>
    </w:p>
    <w:p w14:paraId="5485897E" w14:textId="75FD8F94" w:rsidR="00047165" w:rsidRDefault="00047165" w:rsidP="004C55F1">
      <w:pPr>
        <w:pStyle w:val="a9"/>
        <w:numPr>
          <w:ilvl w:val="0"/>
          <w:numId w:val="9"/>
        </w:numPr>
        <w:tabs>
          <w:tab w:val="left" w:pos="709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Установить наименование Муниципального учреждения после завершения процесса реорганизации как Муниципальное учреждение «Спортивный комплекс «Клинский».</w:t>
      </w:r>
    </w:p>
    <w:p w14:paraId="7B48EF94" w14:textId="08B248DA" w:rsidR="005C0C08" w:rsidRPr="004C55F1" w:rsidRDefault="005C0C08" w:rsidP="004C55F1">
      <w:pPr>
        <w:pStyle w:val="a9"/>
        <w:numPr>
          <w:ilvl w:val="0"/>
          <w:numId w:val="9"/>
        </w:numPr>
        <w:tabs>
          <w:tab w:val="left" w:pos="709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Установить сокращенное наименование – МУ «СК «Клинский».</w:t>
      </w:r>
    </w:p>
    <w:p w14:paraId="0C98A3CD" w14:textId="2A827227" w:rsidR="003029B2" w:rsidRPr="009B68A6" w:rsidRDefault="003029B2" w:rsidP="009B68A6">
      <w:pPr>
        <w:pStyle w:val="a9"/>
        <w:numPr>
          <w:ilvl w:val="0"/>
          <w:numId w:val="9"/>
        </w:numPr>
        <w:tabs>
          <w:tab w:val="left" w:pos="709"/>
          <w:tab w:val="left" w:pos="1134"/>
        </w:tabs>
        <w:ind w:left="0" w:firstLine="709"/>
        <w:jc w:val="both"/>
        <w:rPr>
          <w:sz w:val="26"/>
          <w:szCs w:val="26"/>
        </w:rPr>
      </w:pPr>
      <w:r w:rsidRPr="00CF126A">
        <w:rPr>
          <w:sz w:val="26"/>
          <w:szCs w:val="26"/>
        </w:rPr>
        <w:t xml:space="preserve">Установить, что </w:t>
      </w:r>
      <w:r w:rsidR="004C0786" w:rsidRPr="00CF126A">
        <w:rPr>
          <w:sz w:val="26"/>
          <w:szCs w:val="26"/>
        </w:rPr>
        <w:t xml:space="preserve">со дня завершения реорганизации </w:t>
      </w:r>
      <w:r w:rsidR="004C55F1" w:rsidRPr="00CF126A">
        <w:rPr>
          <w:sz w:val="26"/>
          <w:szCs w:val="26"/>
        </w:rPr>
        <w:t xml:space="preserve">Муниципальное </w:t>
      </w:r>
      <w:r w:rsidR="004C55F1" w:rsidRPr="004C55F1">
        <w:rPr>
          <w:sz w:val="26"/>
          <w:szCs w:val="26"/>
        </w:rPr>
        <w:t xml:space="preserve">учреждение </w:t>
      </w:r>
      <w:r w:rsidR="004C55F1">
        <w:rPr>
          <w:sz w:val="26"/>
          <w:szCs w:val="26"/>
        </w:rPr>
        <w:t xml:space="preserve">«Сельский спортивный комплекс» </w:t>
      </w:r>
      <w:r w:rsidRPr="00CF126A">
        <w:rPr>
          <w:sz w:val="26"/>
          <w:szCs w:val="26"/>
        </w:rPr>
        <w:t xml:space="preserve">является правопреемником </w:t>
      </w:r>
      <w:r w:rsidR="004C0786" w:rsidRPr="00CF126A">
        <w:rPr>
          <w:sz w:val="26"/>
          <w:szCs w:val="26"/>
        </w:rPr>
        <w:t xml:space="preserve">имущественных </w:t>
      </w:r>
      <w:r w:rsidR="00DD21F7">
        <w:rPr>
          <w:sz w:val="26"/>
          <w:szCs w:val="26"/>
        </w:rPr>
        <w:t xml:space="preserve">прав </w:t>
      </w:r>
      <w:r w:rsidR="00DD21F7" w:rsidRPr="009B68A6">
        <w:rPr>
          <w:color w:val="000000"/>
          <w:sz w:val="26"/>
          <w:szCs w:val="26"/>
          <w:shd w:val="clear" w:color="auto" w:fill="FFFFFF"/>
        </w:rPr>
        <w:t>в соответствии с передаточным актом</w:t>
      </w:r>
      <w:r w:rsidR="00DD21F7">
        <w:rPr>
          <w:color w:val="000000"/>
          <w:sz w:val="26"/>
          <w:szCs w:val="26"/>
          <w:shd w:val="clear" w:color="auto" w:fill="FFFFFF"/>
        </w:rPr>
        <w:t>, а также</w:t>
      </w:r>
      <w:r w:rsidR="004C0786" w:rsidRPr="00CF126A">
        <w:rPr>
          <w:sz w:val="26"/>
          <w:szCs w:val="26"/>
        </w:rPr>
        <w:t xml:space="preserve"> неимущественных прав и обязанностей </w:t>
      </w:r>
      <w:r w:rsidRPr="00CF126A">
        <w:rPr>
          <w:sz w:val="26"/>
          <w:szCs w:val="26"/>
        </w:rPr>
        <w:t>присоединяемого к нему</w:t>
      </w:r>
      <w:r w:rsidRPr="009B68A6">
        <w:rPr>
          <w:sz w:val="26"/>
          <w:szCs w:val="26"/>
        </w:rPr>
        <w:t xml:space="preserve"> </w:t>
      </w:r>
      <w:r w:rsidR="004C55F1" w:rsidRPr="004C55F1">
        <w:rPr>
          <w:color w:val="000000"/>
          <w:sz w:val="26"/>
          <w:szCs w:val="26"/>
          <w:shd w:val="clear" w:color="auto" w:fill="FFFFFF"/>
        </w:rPr>
        <w:t>Муниципального учреждения «Высоковск»</w:t>
      </w:r>
      <w:r w:rsidRPr="009B68A6">
        <w:rPr>
          <w:sz w:val="26"/>
          <w:szCs w:val="26"/>
        </w:rPr>
        <w:t>.</w:t>
      </w:r>
    </w:p>
    <w:p w14:paraId="13A3847A" w14:textId="5AED5EBF" w:rsidR="003029B2" w:rsidRPr="009B68A6" w:rsidRDefault="00207165" w:rsidP="009B68A6">
      <w:pPr>
        <w:pStyle w:val="20"/>
        <w:numPr>
          <w:ilvl w:val="0"/>
          <w:numId w:val="9"/>
        </w:numPr>
        <w:shd w:val="clear" w:color="auto" w:fill="auto"/>
        <w:tabs>
          <w:tab w:val="left" w:pos="709"/>
          <w:tab w:val="left" w:pos="1134"/>
        </w:tabs>
        <w:spacing w:before="0" w:after="0" w:line="240" w:lineRule="auto"/>
        <w:ind w:left="0" w:firstLine="709"/>
        <w:jc w:val="both"/>
      </w:pPr>
      <w:r w:rsidRPr="009B68A6">
        <w:rPr>
          <w:color w:val="000000"/>
          <w:lang w:bidi="ru-RU"/>
        </w:rPr>
        <w:t xml:space="preserve">Считать реорганизованным </w:t>
      </w:r>
      <w:r w:rsidR="004C55F1" w:rsidRPr="00CF126A">
        <w:t xml:space="preserve">Муниципальное </w:t>
      </w:r>
      <w:r w:rsidR="004C55F1" w:rsidRPr="004C55F1">
        <w:t xml:space="preserve">учреждение </w:t>
      </w:r>
      <w:r w:rsidR="004C55F1">
        <w:t>«Сельский спортивный комплекс»</w:t>
      </w:r>
      <w:r w:rsidRPr="009B68A6">
        <w:rPr>
          <w:color w:val="000000"/>
          <w:lang w:bidi="ru-RU"/>
        </w:rPr>
        <w:t xml:space="preserve"> с момента внесения в Единый государственный реестр юридических лиц записи о прекращении деятельности присоединённого юридического лица.</w:t>
      </w:r>
    </w:p>
    <w:p w14:paraId="04A55A27" w14:textId="4C02DFD1" w:rsidR="00BC76B1" w:rsidRDefault="007850E8" w:rsidP="005918F2">
      <w:pPr>
        <w:pStyle w:val="a9"/>
        <w:numPr>
          <w:ilvl w:val="0"/>
          <w:numId w:val="9"/>
        </w:numPr>
        <w:tabs>
          <w:tab w:val="left" w:pos="709"/>
          <w:tab w:val="left" w:pos="1134"/>
        </w:tabs>
        <w:ind w:left="0" w:firstLine="709"/>
        <w:jc w:val="both"/>
        <w:rPr>
          <w:sz w:val="26"/>
          <w:szCs w:val="26"/>
        </w:rPr>
      </w:pPr>
      <w:r w:rsidRPr="003F3D1F">
        <w:rPr>
          <w:sz w:val="26"/>
          <w:szCs w:val="26"/>
        </w:rPr>
        <w:t>Определить, что функции и полномочия учредителя и собственника имущества учреждений, указанных в пункте 1 настоящего постановления,</w:t>
      </w:r>
      <w:r w:rsidR="00925FF4">
        <w:rPr>
          <w:sz w:val="26"/>
          <w:szCs w:val="26"/>
        </w:rPr>
        <w:br/>
      </w:r>
      <w:r w:rsidRPr="003F3D1F">
        <w:rPr>
          <w:sz w:val="26"/>
          <w:szCs w:val="26"/>
        </w:rPr>
        <w:t xml:space="preserve"> </w:t>
      </w:r>
    </w:p>
    <w:p w14:paraId="12291975" w14:textId="0D9C863E" w:rsidR="007850E8" w:rsidRPr="00BC76B1" w:rsidRDefault="007850E8" w:rsidP="00BC76B1">
      <w:pPr>
        <w:tabs>
          <w:tab w:val="left" w:pos="709"/>
          <w:tab w:val="left" w:pos="1134"/>
        </w:tabs>
        <w:jc w:val="both"/>
        <w:rPr>
          <w:sz w:val="26"/>
          <w:szCs w:val="26"/>
        </w:rPr>
      </w:pPr>
      <w:r w:rsidRPr="00BC76B1">
        <w:rPr>
          <w:sz w:val="26"/>
          <w:szCs w:val="26"/>
        </w:rPr>
        <w:lastRenderedPageBreak/>
        <w:t xml:space="preserve">осуществляет Администрация городского округа Клин. </w:t>
      </w:r>
    </w:p>
    <w:p w14:paraId="55257E0E" w14:textId="3DE1C6A8" w:rsidR="003F3D1F" w:rsidRPr="003F3D1F" w:rsidRDefault="003F3D1F" w:rsidP="003F3D1F">
      <w:pPr>
        <w:pStyle w:val="a9"/>
        <w:numPr>
          <w:ilvl w:val="0"/>
          <w:numId w:val="9"/>
        </w:numPr>
        <w:ind w:left="0" w:firstLine="709"/>
        <w:jc w:val="both"/>
        <w:rPr>
          <w:sz w:val="26"/>
          <w:szCs w:val="26"/>
        </w:rPr>
      </w:pPr>
      <w:r w:rsidRPr="003F3D1F">
        <w:rPr>
          <w:sz w:val="26"/>
          <w:szCs w:val="26"/>
        </w:rPr>
        <w:t>Утвердить Перечень мероприятий, необходимых при реорганизации муниципальных учреждений сферы физической культуры и спорта в форме присоединения (приложение 1).</w:t>
      </w:r>
    </w:p>
    <w:p w14:paraId="49B41E32" w14:textId="4F142AB3" w:rsidR="007F1195" w:rsidRPr="009B68A6" w:rsidRDefault="007F1195" w:rsidP="009B68A6">
      <w:pPr>
        <w:pStyle w:val="a9"/>
        <w:numPr>
          <w:ilvl w:val="0"/>
          <w:numId w:val="9"/>
        </w:numPr>
        <w:tabs>
          <w:tab w:val="left" w:pos="851"/>
          <w:tab w:val="left" w:pos="1134"/>
        </w:tabs>
        <w:ind w:left="0" w:firstLine="709"/>
        <w:jc w:val="both"/>
        <w:rPr>
          <w:sz w:val="26"/>
          <w:szCs w:val="26"/>
        </w:rPr>
      </w:pPr>
      <w:r w:rsidRPr="009B68A6">
        <w:rPr>
          <w:sz w:val="26"/>
          <w:szCs w:val="26"/>
        </w:rPr>
        <w:t xml:space="preserve">Директору </w:t>
      </w:r>
      <w:r w:rsidR="00541693" w:rsidRPr="00541693">
        <w:rPr>
          <w:sz w:val="26"/>
          <w:szCs w:val="26"/>
        </w:rPr>
        <w:t>Муниципального учреждения «</w:t>
      </w:r>
      <w:r w:rsidR="00F31B92">
        <w:rPr>
          <w:sz w:val="26"/>
          <w:szCs w:val="26"/>
        </w:rPr>
        <w:t>Высоковск</w:t>
      </w:r>
      <w:r w:rsidR="00541693" w:rsidRPr="00541693">
        <w:rPr>
          <w:sz w:val="26"/>
          <w:szCs w:val="26"/>
        </w:rPr>
        <w:t>»</w:t>
      </w:r>
      <w:r w:rsidRPr="009B68A6">
        <w:rPr>
          <w:sz w:val="26"/>
          <w:szCs w:val="26"/>
        </w:rPr>
        <w:t xml:space="preserve"> </w:t>
      </w:r>
      <w:r w:rsidR="004437C0" w:rsidRPr="009B68A6">
        <w:rPr>
          <w:sz w:val="26"/>
          <w:szCs w:val="26"/>
        </w:rPr>
        <w:t>(</w:t>
      </w:r>
      <w:r w:rsidR="005918F2">
        <w:rPr>
          <w:sz w:val="26"/>
          <w:szCs w:val="26"/>
        </w:rPr>
        <w:t>Киселев. М.Ю.)</w:t>
      </w:r>
      <w:r w:rsidR="005918F2" w:rsidRPr="005918F2">
        <w:rPr>
          <w:sz w:val="26"/>
          <w:szCs w:val="26"/>
        </w:rPr>
        <w:t xml:space="preserve"> в срок до 01.10.2023 </w:t>
      </w:r>
      <w:r w:rsidR="005918F2" w:rsidRPr="005918F2">
        <w:rPr>
          <w:color w:val="000000"/>
          <w:sz w:val="26"/>
          <w:szCs w:val="26"/>
          <w:shd w:val="clear" w:color="auto" w:fill="FFFFFF"/>
        </w:rPr>
        <w:t>о</w:t>
      </w:r>
      <w:r w:rsidR="005918F2" w:rsidRPr="005918F2">
        <w:rPr>
          <w:sz w:val="26"/>
          <w:szCs w:val="26"/>
        </w:rPr>
        <w:t>беспечить в соответствии с действующим законодательством выполнение пунктов 3-6 Перечня мероприятий, необходимых при реорганизации учреждений сферы физической культуры и спорта в форме присоединения</w:t>
      </w:r>
      <w:r w:rsidR="003F3D1F">
        <w:rPr>
          <w:sz w:val="26"/>
          <w:szCs w:val="26"/>
        </w:rPr>
        <w:t>,</w:t>
      </w:r>
      <w:r w:rsidR="005918F2" w:rsidRPr="005918F2">
        <w:rPr>
          <w:sz w:val="26"/>
          <w:szCs w:val="26"/>
        </w:rPr>
        <w:t xml:space="preserve"> </w:t>
      </w:r>
      <w:r w:rsidR="003F3D1F" w:rsidRPr="003F3D1F">
        <w:rPr>
          <w:sz w:val="26"/>
          <w:szCs w:val="26"/>
        </w:rPr>
        <w:t xml:space="preserve">утвержденного пунктом </w:t>
      </w:r>
      <w:r w:rsidR="003F3D1F">
        <w:rPr>
          <w:sz w:val="26"/>
          <w:szCs w:val="26"/>
        </w:rPr>
        <w:t>7</w:t>
      </w:r>
      <w:r w:rsidR="00BC76B1">
        <w:rPr>
          <w:sz w:val="26"/>
          <w:szCs w:val="26"/>
        </w:rPr>
        <w:t xml:space="preserve"> </w:t>
      </w:r>
      <w:r w:rsidR="003F3D1F" w:rsidRPr="003F3D1F">
        <w:rPr>
          <w:sz w:val="26"/>
          <w:szCs w:val="26"/>
        </w:rPr>
        <w:t>настоящего постановления</w:t>
      </w:r>
      <w:r w:rsidR="005918F2" w:rsidRPr="005918F2">
        <w:rPr>
          <w:sz w:val="26"/>
          <w:szCs w:val="26"/>
        </w:rPr>
        <w:t>.</w:t>
      </w:r>
    </w:p>
    <w:p w14:paraId="04AB4040" w14:textId="18AA0F28" w:rsidR="005918F2" w:rsidRPr="005918F2" w:rsidRDefault="007F1195" w:rsidP="005918F2">
      <w:pPr>
        <w:pStyle w:val="20"/>
        <w:numPr>
          <w:ilvl w:val="0"/>
          <w:numId w:val="9"/>
        </w:numPr>
        <w:shd w:val="clear" w:color="auto" w:fill="auto"/>
        <w:tabs>
          <w:tab w:val="left" w:pos="851"/>
          <w:tab w:val="left" w:pos="1134"/>
        </w:tabs>
        <w:spacing w:before="0" w:after="0" w:line="240" w:lineRule="auto"/>
        <w:ind w:left="0" w:firstLine="709"/>
        <w:jc w:val="both"/>
      </w:pPr>
      <w:r w:rsidRPr="00351DEB">
        <w:rPr>
          <w:color w:val="000000"/>
          <w:lang w:bidi="ru-RU"/>
        </w:rPr>
        <w:t xml:space="preserve">Директору </w:t>
      </w:r>
      <w:r w:rsidR="00A87FBF" w:rsidRPr="00351DEB">
        <w:rPr>
          <w:color w:val="000000"/>
          <w:lang w:bidi="ru-RU"/>
        </w:rPr>
        <w:t xml:space="preserve">Муниципального учреждения </w:t>
      </w:r>
      <w:r w:rsidR="00322FAA">
        <w:t>«С</w:t>
      </w:r>
      <w:r w:rsidR="005C0C08">
        <w:t>ельский спортивный комплекс</w:t>
      </w:r>
      <w:r w:rsidR="00F31B92">
        <w:t>»</w:t>
      </w:r>
      <w:r w:rsidRPr="00351DEB">
        <w:rPr>
          <w:color w:val="000000"/>
          <w:lang w:bidi="ru-RU"/>
        </w:rPr>
        <w:t xml:space="preserve"> </w:t>
      </w:r>
      <w:r w:rsidR="004437C0" w:rsidRPr="00351DEB">
        <w:rPr>
          <w:color w:val="000000"/>
          <w:lang w:bidi="ru-RU"/>
        </w:rPr>
        <w:t>(</w:t>
      </w:r>
      <w:r w:rsidR="00F31B92">
        <w:rPr>
          <w:color w:val="000000"/>
          <w:lang w:bidi="ru-RU"/>
        </w:rPr>
        <w:t>Хоменко М.А.)</w:t>
      </w:r>
      <w:r w:rsidR="00327CFF" w:rsidRPr="00351DEB">
        <w:rPr>
          <w:color w:val="000000"/>
          <w:lang w:bidi="ru-RU"/>
        </w:rPr>
        <w:t xml:space="preserve"> </w:t>
      </w:r>
      <w:r w:rsidR="005918F2" w:rsidRPr="005918F2">
        <w:t xml:space="preserve">в срок до 01.10.2023 </w:t>
      </w:r>
      <w:r w:rsidR="005918F2" w:rsidRPr="005918F2">
        <w:rPr>
          <w:color w:val="000000"/>
          <w:shd w:val="clear" w:color="auto" w:fill="FFFFFF"/>
        </w:rPr>
        <w:t>о</w:t>
      </w:r>
      <w:r w:rsidR="005918F2" w:rsidRPr="005918F2">
        <w:t>беспечить в соответствии с действующим законодательством выполнение пунктов 1-3 и 7-10 Перечня мероприятий, необходимых при реорганизации учреждений сферы физической культуры и спорта в форме присоединения</w:t>
      </w:r>
      <w:r w:rsidR="003F3D1F">
        <w:t>,</w:t>
      </w:r>
      <w:r w:rsidR="005918F2" w:rsidRPr="005918F2">
        <w:t xml:space="preserve"> </w:t>
      </w:r>
      <w:r w:rsidR="003F3D1F" w:rsidRPr="003F3D1F">
        <w:t xml:space="preserve">утвержденного пунктом </w:t>
      </w:r>
      <w:r w:rsidR="003F3D1F">
        <w:t>7</w:t>
      </w:r>
      <w:r w:rsidR="00BC76B1">
        <w:t xml:space="preserve"> </w:t>
      </w:r>
      <w:r w:rsidR="003F3D1F" w:rsidRPr="003F3D1F">
        <w:t>настоящего постановления</w:t>
      </w:r>
      <w:r w:rsidR="003F3D1F" w:rsidRPr="005918F2">
        <w:t>.</w:t>
      </w:r>
    </w:p>
    <w:p w14:paraId="1B57FBE4" w14:textId="14D0B4BE" w:rsidR="005918F2" w:rsidRPr="00925FF4" w:rsidRDefault="005918F2" w:rsidP="005918F2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918F2">
        <w:rPr>
          <w:sz w:val="26"/>
          <w:szCs w:val="26"/>
        </w:rPr>
        <w:t xml:space="preserve">Управлению правового регулирования земельно-имущественных отношений Администрации городского округа Клин (Казакова С.В.) в срок до 01.10.2023 заключить с </w:t>
      </w:r>
      <w:r w:rsidR="00925FF4" w:rsidRPr="00925FF4">
        <w:rPr>
          <w:color w:val="000000"/>
          <w:sz w:val="26"/>
          <w:szCs w:val="26"/>
          <w:lang w:bidi="ru-RU"/>
        </w:rPr>
        <w:t>Муниципальн</w:t>
      </w:r>
      <w:r w:rsidR="00925FF4">
        <w:rPr>
          <w:color w:val="000000"/>
          <w:sz w:val="26"/>
          <w:szCs w:val="26"/>
          <w:lang w:bidi="ru-RU"/>
        </w:rPr>
        <w:t>ым</w:t>
      </w:r>
      <w:r w:rsidR="00925FF4" w:rsidRPr="00925FF4">
        <w:rPr>
          <w:color w:val="000000"/>
          <w:sz w:val="26"/>
          <w:szCs w:val="26"/>
          <w:lang w:bidi="ru-RU"/>
        </w:rPr>
        <w:t xml:space="preserve"> учреждени</w:t>
      </w:r>
      <w:r w:rsidR="00925FF4">
        <w:rPr>
          <w:color w:val="000000"/>
          <w:sz w:val="26"/>
          <w:szCs w:val="26"/>
          <w:lang w:bidi="ru-RU"/>
        </w:rPr>
        <w:t>ем</w:t>
      </w:r>
      <w:r w:rsidR="00925FF4" w:rsidRPr="00925FF4">
        <w:rPr>
          <w:color w:val="000000"/>
          <w:sz w:val="26"/>
          <w:szCs w:val="26"/>
          <w:lang w:bidi="ru-RU"/>
        </w:rPr>
        <w:t xml:space="preserve"> </w:t>
      </w:r>
      <w:r w:rsidR="00925FF4" w:rsidRPr="00925FF4">
        <w:rPr>
          <w:sz w:val="26"/>
          <w:szCs w:val="26"/>
        </w:rPr>
        <w:t>«Спортивный комплекс «Клинский»</w:t>
      </w:r>
      <w:r w:rsidRPr="00925FF4">
        <w:rPr>
          <w:sz w:val="26"/>
          <w:szCs w:val="26"/>
        </w:rPr>
        <w:t xml:space="preserve"> договор о закреплении муниципального имущества на праве оперативного управления в новой редакции.</w:t>
      </w:r>
    </w:p>
    <w:p w14:paraId="42F61747" w14:textId="548BFFAD" w:rsidR="00611AB7" w:rsidRPr="005918F2" w:rsidRDefault="00611AB7" w:rsidP="00241DF2">
      <w:pPr>
        <w:pStyle w:val="20"/>
        <w:numPr>
          <w:ilvl w:val="0"/>
          <w:numId w:val="9"/>
        </w:numPr>
        <w:shd w:val="clear" w:color="auto" w:fill="auto"/>
        <w:tabs>
          <w:tab w:val="left" w:pos="709"/>
          <w:tab w:val="left" w:pos="1134"/>
        </w:tabs>
        <w:spacing w:before="0" w:after="0" w:line="240" w:lineRule="auto"/>
        <w:ind w:left="0" w:firstLine="709"/>
        <w:jc w:val="both"/>
      </w:pPr>
      <w:r w:rsidRPr="005918F2">
        <w:rPr>
          <w:color w:val="000000"/>
          <w:lang w:bidi="ru-RU"/>
        </w:rPr>
        <w:t xml:space="preserve">Финансово-экономическому управлению Администрации городского округа Клин (Евтушенко А.Ф.) направить средства, предусмотренные на содержание </w:t>
      </w:r>
      <w:r w:rsidR="007540F1" w:rsidRPr="005918F2">
        <w:rPr>
          <w:color w:val="000000"/>
          <w:lang w:bidi="ru-RU"/>
        </w:rPr>
        <w:t>Муниципального учреждения «Высоковск»</w:t>
      </w:r>
      <w:r w:rsidRPr="005918F2">
        <w:rPr>
          <w:color w:val="000000"/>
          <w:lang w:bidi="ru-RU"/>
        </w:rPr>
        <w:t xml:space="preserve"> в бюджете городского округа Клин на </w:t>
      </w:r>
      <w:r w:rsidR="003F3D1F">
        <w:rPr>
          <w:color w:val="000000"/>
          <w:lang w:bidi="ru-RU"/>
        </w:rPr>
        <w:br/>
      </w:r>
      <w:r w:rsidRPr="005918F2">
        <w:rPr>
          <w:color w:val="000000"/>
          <w:lang w:bidi="ru-RU"/>
        </w:rPr>
        <w:t>202</w:t>
      </w:r>
      <w:r w:rsidR="00DD21F7" w:rsidRPr="005918F2">
        <w:rPr>
          <w:color w:val="000000"/>
          <w:lang w:bidi="ru-RU"/>
        </w:rPr>
        <w:t>3</w:t>
      </w:r>
      <w:r w:rsidRPr="005918F2">
        <w:rPr>
          <w:color w:val="000000"/>
          <w:lang w:bidi="ru-RU"/>
        </w:rPr>
        <w:t xml:space="preserve"> год, на содержание </w:t>
      </w:r>
      <w:r w:rsidR="007540F1" w:rsidRPr="005918F2">
        <w:rPr>
          <w:color w:val="000000"/>
          <w:lang w:bidi="ru-RU"/>
        </w:rPr>
        <w:t xml:space="preserve">Муниципального учреждения </w:t>
      </w:r>
      <w:r w:rsidR="005C0C08" w:rsidRPr="005918F2">
        <w:t>«Спортивный комплекс «Клинский»</w:t>
      </w:r>
      <w:r w:rsidRPr="005918F2">
        <w:rPr>
          <w:color w:val="000000"/>
          <w:lang w:bidi="ru-RU"/>
        </w:rPr>
        <w:t xml:space="preserve"> в течение 10 дней с момента государственной регистрации прекращения деятельности вышеназванного юридического лица.</w:t>
      </w:r>
    </w:p>
    <w:p w14:paraId="5BE9FF73" w14:textId="77777777" w:rsidR="00611AB7" w:rsidRPr="005918F2" w:rsidRDefault="007F1195" w:rsidP="009B68A6">
      <w:pPr>
        <w:pStyle w:val="20"/>
        <w:numPr>
          <w:ilvl w:val="0"/>
          <w:numId w:val="9"/>
        </w:numPr>
        <w:shd w:val="clear" w:color="auto" w:fill="auto"/>
        <w:tabs>
          <w:tab w:val="left" w:pos="709"/>
          <w:tab w:val="left" w:pos="1134"/>
        </w:tabs>
        <w:spacing w:before="0" w:after="0" w:line="240" w:lineRule="auto"/>
        <w:ind w:left="0" w:firstLine="709"/>
        <w:jc w:val="both"/>
        <w:rPr>
          <w:color w:val="000000"/>
          <w:lang w:bidi="ru-RU"/>
        </w:rPr>
      </w:pPr>
      <w:r w:rsidRPr="005918F2">
        <w:rPr>
          <w:color w:val="000000"/>
          <w:lang w:bidi="ru-RU"/>
        </w:rPr>
        <w:t>Управлени</w:t>
      </w:r>
      <w:r w:rsidR="00611AB7" w:rsidRPr="005918F2">
        <w:rPr>
          <w:color w:val="000000"/>
          <w:lang w:bidi="ru-RU"/>
        </w:rPr>
        <w:t>ю</w:t>
      </w:r>
      <w:r w:rsidRPr="005918F2">
        <w:rPr>
          <w:color w:val="000000"/>
          <w:lang w:bidi="ru-RU"/>
        </w:rPr>
        <w:t xml:space="preserve"> социально-значимых проектов Администрации городского округа Клин </w:t>
      </w:r>
      <w:r w:rsidR="00611AB7" w:rsidRPr="005918F2">
        <w:rPr>
          <w:color w:val="000000"/>
          <w:lang w:bidi="ru-RU"/>
        </w:rPr>
        <w:t>(</w:t>
      </w:r>
      <w:proofErr w:type="spellStart"/>
      <w:r w:rsidRPr="005918F2">
        <w:rPr>
          <w:color w:val="000000"/>
          <w:lang w:bidi="ru-RU"/>
        </w:rPr>
        <w:t>Кутилов</w:t>
      </w:r>
      <w:r w:rsidR="00611AB7" w:rsidRPr="005918F2">
        <w:rPr>
          <w:color w:val="000000"/>
          <w:lang w:bidi="ru-RU"/>
        </w:rPr>
        <w:t>а</w:t>
      </w:r>
      <w:proofErr w:type="spellEnd"/>
      <w:r w:rsidRPr="005918F2">
        <w:rPr>
          <w:color w:val="000000"/>
          <w:lang w:bidi="ru-RU"/>
        </w:rPr>
        <w:t xml:space="preserve"> О.С.</w:t>
      </w:r>
      <w:r w:rsidR="00611AB7" w:rsidRPr="005918F2">
        <w:rPr>
          <w:color w:val="000000"/>
          <w:lang w:bidi="ru-RU"/>
        </w:rPr>
        <w:t>):</w:t>
      </w:r>
    </w:p>
    <w:p w14:paraId="5CD33231" w14:textId="77777777" w:rsidR="003F3D1F" w:rsidRDefault="00DB734F" w:rsidP="003F3D1F">
      <w:pPr>
        <w:pStyle w:val="a9"/>
        <w:numPr>
          <w:ilvl w:val="1"/>
          <w:numId w:val="34"/>
        </w:numPr>
        <w:tabs>
          <w:tab w:val="left" w:pos="1843"/>
        </w:tabs>
        <w:ind w:left="0" w:firstLine="1134"/>
        <w:jc w:val="both"/>
        <w:rPr>
          <w:sz w:val="26"/>
          <w:szCs w:val="26"/>
        </w:rPr>
      </w:pPr>
      <w:r w:rsidRPr="003F3D1F">
        <w:rPr>
          <w:sz w:val="26"/>
          <w:szCs w:val="26"/>
        </w:rPr>
        <w:t xml:space="preserve">Сформировать муниципальное задание </w:t>
      </w:r>
      <w:r w:rsidR="007540F1" w:rsidRPr="003F3D1F">
        <w:rPr>
          <w:sz w:val="26"/>
          <w:szCs w:val="26"/>
          <w:lang w:bidi="ru-RU"/>
        </w:rPr>
        <w:t xml:space="preserve">Муниципального учреждения </w:t>
      </w:r>
      <w:r w:rsidR="00C41280" w:rsidRPr="003F3D1F">
        <w:rPr>
          <w:sz w:val="26"/>
          <w:szCs w:val="26"/>
        </w:rPr>
        <w:t>«Спортивный комплекс «Клинский»</w:t>
      </w:r>
      <w:r w:rsidRPr="003F3D1F">
        <w:rPr>
          <w:sz w:val="26"/>
          <w:szCs w:val="26"/>
        </w:rPr>
        <w:t xml:space="preserve"> в срок до </w:t>
      </w:r>
      <w:r w:rsidR="00C41280" w:rsidRPr="003F3D1F">
        <w:rPr>
          <w:sz w:val="26"/>
          <w:szCs w:val="26"/>
        </w:rPr>
        <w:t>01.10</w:t>
      </w:r>
      <w:r w:rsidRPr="003F3D1F">
        <w:rPr>
          <w:sz w:val="26"/>
          <w:szCs w:val="26"/>
        </w:rPr>
        <w:t>.202</w:t>
      </w:r>
      <w:r w:rsidR="007540F1" w:rsidRPr="003F3D1F">
        <w:rPr>
          <w:sz w:val="26"/>
          <w:szCs w:val="26"/>
        </w:rPr>
        <w:t>3</w:t>
      </w:r>
      <w:r w:rsidRPr="003F3D1F">
        <w:rPr>
          <w:sz w:val="26"/>
          <w:szCs w:val="26"/>
        </w:rPr>
        <w:t>;</w:t>
      </w:r>
    </w:p>
    <w:p w14:paraId="3E1AC5C1" w14:textId="25B29CDD" w:rsidR="003F3D1F" w:rsidRDefault="005918F2" w:rsidP="003F3D1F">
      <w:pPr>
        <w:pStyle w:val="a9"/>
        <w:numPr>
          <w:ilvl w:val="1"/>
          <w:numId w:val="34"/>
        </w:numPr>
        <w:tabs>
          <w:tab w:val="left" w:pos="1843"/>
        </w:tabs>
        <w:ind w:left="0" w:firstLine="1134"/>
        <w:jc w:val="both"/>
        <w:rPr>
          <w:sz w:val="26"/>
          <w:szCs w:val="26"/>
        </w:rPr>
      </w:pPr>
      <w:r w:rsidRPr="003F3D1F">
        <w:rPr>
          <w:color w:val="000000"/>
          <w:sz w:val="26"/>
          <w:szCs w:val="26"/>
          <w:lang w:bidi="ru-RU"/>
        </w:rPr>
        <w:t xml:space="preserve"> </w:t>
      </w:r>
      <w:r w:rsidR="00DD21F7" w:rsidRPr="003F3D1F">
        <w:rPr>
          <w:color w:val="000000"/>
          <w:sz w:val="26"/>
          <w:szCs w:val="26"/>
          <w:lang w:bidi="ru-RU"/>
        </w:rPr>
        <w:t>Обеспечить</w:t>
      </w:r>
      <w:r w:rsidR="007F1195" w:rsidRPr="003F3D1F">
        <w:rPr>
          <w:color w:val="000000"/>
          <w:sz w:val="26"/>
          <w:szCs w:val="26"/>
          <w:lang w:bidi="ru-RU"/>
        </w:rPr>
        <w:t xml:space="preserve"> контроль </w:t>
      </w:r>
      <w:r w:rsidR="00BF2DAA" w:rsidRPr="003F3D1F">
        <w:rPr>
          <w:color w:val="000000"/>
          <w:sz w:val="26"/>
          <w:szCs w:val="26"/>
          <w:lang w:bidi="ru-RU"/>
        </w:rPr>
        <w:t xml:space="preserve">выполнения руководителями вышеназванных муниципальных учреждений в сфере </w:t>
      </w:r>
      <w:r w:rsidR="00F31B92" w:rsidRPr="003F3D1F">
        <w:rPr>
          <w:color w:val="000000"/>
          <w:sz w:val="26"/>
          <w:szCs w:val="26"/>
          <w:lang w:bidi="ru-RU"/>
        </w:rPr>
        <w:t xml:space="preserve">физической </w:t>
      </w:r>
      <w:r w:rsidR="00BF2DAA" w:rsidRPr="003F3D1F">
        <w:rPr>
          <w:color w:val="000000"/>
          <w:sz w:val="26"/>
          <w:szCs w:val="26"/>
          <w:lang w:bidi="ru-RU"/>
        </w:rPr>
        <w:t xml:space="preserve">культуры </w:t>
      </w:r>
      <w:r w:rsidR="00F31B92" w:rsidRPr="003F3D1F">
        <w:rPr>
          <w:color w:val="000000"/>
          <w:sz w:val="26"/>
          <w:szCs w:val="26"/>
          <w:lang w:bidi="ru-RU"/>
        </w:rPr>
        <w:t xml:space="preserve">и спорта </w:t>
      </w:r>
      <w:r w:rsidR="00BF2DAA" w:rsidRPr="003F3D1F">
        <w:rPr>
          <w:color w:val="000000"/>
          <w:sz w:val="26"/>
          <w:szCs w:val="26"/>
          <w:lang w:bidi="ru-RU"/>
        </w:rPr>
        <w:t xml:space="preserve">мероприятий, предусмотренных настоящим постановлением, а также </w:t>
      </w:r>
      <w:r w:rsidR="003F3D1F">
        <w:rPr>
          <w:sz w:val="26"/>
          <w:szCs w:val="26"/>
        </w:rPr>
        <w:t>П</w:t>
      </w:r>
      <w:r w:rsidR="007850E8" w:rsidRPr="003F3D1F">
        <w:rPr>
          <w:sz w:val="26"/>
          <w:szCs w:val="26"/>
        </w:rPr>
        <w:t>еречня мероприятий, необходимых при реорганизации муниципальных учреждений</w:t>
      </w:r>
      <w:r w:rsidR="003F3D1F">
        <w:rPr>
          <w:sz w:val="26"/>
          <w:szCs w:val="26"/>
        </w:rPr>
        <w:t xml:space="preserve"> сферы физической культуры и спорта</w:t>
      </w:r>
      <w:r w:rsidR="007850E8" w:rsidRPr="003F3D1F">
        <w:rPr>
          <w:sz w:val="26"/>
          <w:szCs w:val="26"/>
        </w:rPr>
        <w:t xml:space="preserve"> в форме присоединения, </w:t>
      </w:r>
      <w:r w:rsidR="00233CB4" w:rsidRPr="003F3D1F">
        <w:rPr>
          <w:sz w:val="26"/>
          <w:szCs w:val="26"/>
        </w:rPr>
        <w:t>удовлетворяющим</w:t>
      </w:r>
      <w:r w:rsidR="007850E8" w:rsidRPr="003F3D1F">
        <w:rPr>
          <w:sz w:val="26"/>
          <w:szCs w:val="26"/>
        </w:rPr>
        <w:t xml:space="preserve"> требованиям действующего законодательства</w:t>
      </w:r>
      <w:r w:rsidR="00233CB4" w:rsidRPr="003F3D1F">
        <w:rPr>
          <w:sz w:val="26"/>
          <w:szCs w:val="26"/>
        </w:rPr>
        <w:t>,</w:t>
      </w:r>
      <w:r w:rsidR="00BF2DAA" w:rsidRPr="003F3D1F">
        <w:rPr>
          <w:sz w:val="26"/>
          <w:szCs w:val="26"/>
        </w:rPr>
        <w:t xml:space="preserve"> </w:t>
      </w:r>
      <w:r w:rsidR="00233CB4" w:rsidRPr="003F3D1F">
        <w:rPr>
          <w:sz w:val="26"/>
          <w:szCs w:val="26"/>
        </w:rPr>
        <w:t xml:space="preserve">в соответствии с </w:t>
      </w:r>
      <w:r w:rsidR="00BF2DAA" w:rsidRPr="003F3D1F">
        <w:rPr>
          <w:sz w:val="26"/>
          <w:szCs w:val="26"/>
        </w:rPr>
        <w:t>приложение</w:t>
      </w:r>
      <w:r w:rsidR="00233CB4" w:rsidRPr="003F3D1F">
        <w:rPr>
          <w:sz w:val="26"/>
          <w:szCs w:val="26"/>
        </w:rPr>
        <w:t>м</w:t>
      </w:r>
      <w:r w:rsidR="00BF2DAA" w:rsidRPr="003F3D1F">
        <w:rPr>
          <w:sz w:val="26"/>
          <w:szCs w:val="26"/>
        </w:rPr>
        <w:t xml:space="preserve"> №</w:t>
      </w:r>
      <w:r w:rsidR="00233CB4" w:rsidRPr="003F3D1F">
        <w:rPr>
          <w:sz w:val="26"/>
          <w:szCs w:val="26"/>
        </w:rPr>
        <w:t xml:space="preserve"> 1 к настоящему постановлению</w:t>
      </w:r>
      <w:r w:rsidR="00925FF4">
        <w:rPr>
          <w:sz w:val="26"/>
          <w:szCs w:val="26"/>
        </w:rPr>
        <w:t>;</w:t>
      </w:r>
    </w:p>
    <w:p w14:paraId="77956030" w14:textId="24216557" w:rsidR="003029B2" w:rsidRPr="003F3D1F" w:rsidRDefault="003029B2" w:rsidP="003F3D1F">
      <w:pPr>
        <w:pStyle w:val="a9"/>
        <w:numPr>
          <w:ilvl w:val="1"/>
          <w:numId w:val="34"/>
        </w:numPr>
        <w:tabs>
          <w:tab w:val="left" w:pos="1843"/>
        </w:tabs>
        <w:ind w:left="0" w:firstLine="1134"/>
        <w:jc w:val="both"/>
        <w:rPr>
          <w:sz w:val="26"/>
          <w:szCs w:val="26"/>
        </w:rPr>
      </w:pPr>
      <w:r w:rsidRPr="003F3D1F">
        <w:rPr>
          <w:sz w:val="26"/>
          <w:szCs w:val="26"/>
        </w:rPr>
        <w:t xml:space="preserve">Опубликовать настоящее постановление </w:t>
      </w:r>
      <w:r w:rsidR="008D1A6C" w:rsidRPr="003F3D1F">
        <w:rPr>
          <w:sz w:val="26"/>
          <w:szCs w:val="26"/>
        </w:rPr>
        <w:t>в периодическом печатном издании «Информационный бюллетень городского округа Клин»</w:t>
      </w:r>
      <w:r w:rsidRPr="003F3D1F">
        <w:rPr>
          <w:sz w:val="26"/>
          <w:szCs w:val="26"/>
        </w:rPr>
        <w:t xml:space="preserve"> и разместить на официальном сайте Администрации городского округа Клин.</w:t>
      </w:r>
    </w:p>
    <w:p w14:paraId="494B30C0" w14:textId="7FEF4153" w:rsidR="00233CB4" w:rsidRPr="003F3D1F" w:rsidRDefault="00BC76B1" w:rsidP="00BC76B1">
      <w:pPr>
        <w:pStyle w:val="a9"/>
        <w:numPr>
          <w:ilvl w:val="0"/>
          <w:numId w:val="34"/>
        </w:numPr>
        <w:tabs>
          <w:tab w:val="left" w:pos="0"/>
          <w:tab w:val="left" w:pos="1134"/>
          <w:tab w:val="left" w:pos="1276"/>
          <w:tab w:val="left" w:pos="1701"/>
        </w:tabs>
        <w:ind w:firstLine="386"/>
        <w:jc w:val="both"/>
        <w:rPr>
          <w:sz w:val="26"/>
          <w:szCs w:val="26"/>
        </w:rPr>
      </w:pPr>
      <w:r>
        <w:rPr>
          <w:sz w:val="26"/>
          <w:szCs w:val="26"/>
        </w:rPr>
        <w:t>. </w:t>
      </w:r>
      <w:r w:rsidR="00233CB4" w:rsidRPr="003F3D1F">
        <w:rPr>
          <w:sz w:val="26"/>
          <w:szCs w:val="26"/>
        </w:rPr>
        <w:t>Контроль за исполнением настоящего постановления возложить на заместител</w:t>
      </w:r>
      <w:r w:rsidR="009B68A6" w:rsidRPr="003F3D1F">
        <w:rPr>
          <w:sz w:val="26"/>
          <w:szCs w:val="26"/>
        </w:rPr>
        <w:t>я</w:t>
      </w:r>
      <w:r w:rsidR="00233CB4" w:rsidRPr="003F3D1F">
        <w:rPr>
          <w:sz w:val="26"/>
          <w:szCs w:val="26"/>
        </w:rPr>
        <w:t xml:space="preserve"> Главы Администрации городского округа Клин </w:t>
      </w:r>
      <w:r w:rsidR="00F31B92" w:rsidRPr="003F3D1F">
        <w:rPr>
          <w:sz w:val="26"/>
          <w:szCs w:val="26"/>
        </w:rPr>
        <w:t>Рожкову Е.М</w:t>
      </w:r>
      <w:r w:rsidR="00233CB4" w:rsidRPr="003F3D1F">
        <w:rPr>
          <w:sz w:val="26"/>
          <w:szCs w:val="26"/>
        </w:rPr>
        <w:t>.</w:t>
      </w:r>
    </w:p>
    <w:p w14:paraId="72185765" w14:textId="43AB3A0B" w:rsidR="00D8438F" w:rsidRPr="009B68A6" w:rsidRDefault="00D8438F" w:rsidP="009B68A6">
      <w:pPr>
        <w:tabs>
          <w:tab w:val="left" w:pos="1134"/>
        </w:tabs>
        <w:jc w:val="both"/>
        <w:rPr>
          <w:sz w:val="26"/>
          <w:szCs w:val="26"/>
        </w:rPr>
      </w:pPr>
    </w:p>
    <w:p w14:paraId="6E87E13A" w14:textId="77777777" w:rsidR="005918F2" w:rsidRPr="009B68A6" w:rsidRDefault="005918F2" w:rsidP="009B68A6">
      <w:pPr>
        <w:jc w:val="both"/>
        <w:rPr>
          <w:sz w:val="26"/>
          <w:szCs w:val="26"/>
        </w:rPr>
      </w:pPr>
    </w:p>
    <w:p w14:paraId="07286496" w14:textId="77777777" w:rsidR="00D8438F" w:rsidRPr="009B68A6" w:rsidRDefault="00D8438F" w:rsidP="009B68A6">
      <w:pPr>
        <w:jc w:val="both"/>
        <w:rPr>
          <w:sz w:val="26"/>
          <w:szCs w:val="26"/>
        </w:rPr>
      </w:pPr>
    </w:p>
    <w:p w14:paraId="33A77BFA" w14:textId="77777777" w:rsidR="00D8438F" w:rsidRDefault="00D8438F" w:rsidP="009B68A6">
      <w:pPr>
        <w:jc w:val="both"/>
        <w:rPr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540F1" w14:paraId="70C56B34" w14:textId="77777777" w:rsidTr="007540F1">
        <w:tc>
          <w:tcPr>
            <w:tcW w:w="4927" w:type="dxa"/>
          </w:tcPr>
          <w:p w14:paraId="68E3C531" w14:textId="15C788A2" w:rsidR="007540F1" w:rsidRDefault="007540F1" w:rsidP="009B68A6">
            <w:pPr>
              <w:jc w:val="both"/>
              <w:rPr>
                <w:sz w:val="26"/>
                <w:szCs w:val="26"/>
              </w:rPr>
            </w:pPr>
            <w:r w:rsidRPr="009B68A6">
              <w:rPr>
                <w:sz w:val="26"/>
                <w:szCs w:val="26"/>
              </w:rPr>
              <w:t>Глав</w:t>
            </w:r>
            <w:r>
              <w:rPr>
                <w:sz w:val="26"/>
                <w:szCs w:val="26"/>
              </w:rPr>
              <w:t>а</w:t>
            </w:r>
            <w:r w:rsidRPr="009B68A6">
              <w:rPr>
                <w:sz w:val="26"/>
                <w:szCs w:val="26"/>
              </w:rPr>
              <w:t xml:space="preserve"> городского округа Клин</w:t>
            </w:r>
          </w:p>
        </w:tc>
        <w:tc>
          <w:tcPr>
            <w:tcW w:w="4927" w:type="dxa"/>
          </w:tcPr>
          <w:p w14:paraId="0510CE42" w14:textId="4D33022E" w:rsidR="007540F1" w:rsidRDefault="007540F1" w:rsidP="007540F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А.Д. Сокольская</w:t>
            </w:r>
          </w:p>
        </w:tc>
      </w:tr>
    </w:tbl>
    <w:p w14:paraId="23B1A92D" w14:textId="77777777" w:rsidR="001D6FB3" w:rsidRDefault="001D6FB3" w:rsidP="0002078F">
      <w:pPr>
        <w:jc w:val="both"/>
        <w:rPr>
          <w:sz w:val="26"/>
          <w:szCs w:val="26"/>
        </w:rPr>
      </w:pPr>
    </w:p>
    <w:p w14:paraId="71B3E61B" w14:textId="77777777" w:rsidR="001D6FB3" w:rsidRDefault="001D6FB3" w:rsidP="0002078F">
      <w:pPr>
        <w:jc w:val="both"/>
        <w:rPr>
          <w:sz w:val="26"/>
          <w:szCs w:val="26"/>
        </w:rPr>
      </w:pPr>
    </w:p>
    <w:p w14:paraId="1E73A8FF" w14:textId="77777777" w:rsidR="005918F2" w:rsidRDefault="005918F2" w:rsidP="0002078F">
      <w:pPr>
        <w:jc w:val="both"/>
        <w:rPr>
          <w:sz w:val="26"/>
          <w:szCs w:val="26"/>
        </w:rPr>
      </w:pPr>
    </w:p>
    <w:p w14:paraId="56270D29" w14:textId="77777777" w:rsidR="005918F2" w:rsidRDefault="005918F2" w:rsidP="0002078F">
      <w:pPr>
        <w:jc w:val="both"/>
        <w:rPr>
          <w:sz w:val="26"/>
          <w:szCs w:val="26"/>
        </w:rPr>
      </w:pPr>
    </w:p>
    <w:p w14:paraId="7116612C" w14:textId="77777777" w:rsidR="005918F2" w:rsidRDefault="005918F2" w:rsidP="0002078F">
      <w:pPr>
        <w:jc w:val="both"/>
        <w:rPr>
          <w:sz w:val="26"/>
          <w:szCs w:val="26"/>
        </w:rPr>
      </w:pPr>
    </w:p>
    <w:p w14:paraId="5F9A7DC6" w14:textId="296BE44C" w:rsidR="00233CB4" w:rsidRPr="009B68A6" w:rsidRDefault="00233CB4" w:rsidP="00A178A2">
      <w:pPr>
        <w:ind w:left="5954" w:right="-143"/>
        <w:jc w:val="center"/>
        <w:rPr>
          <w:sz w:val="26"/>
          <w:szCs w:val="26"/>
        </w:rPr>
      </w:pPr>
      <w:r w:rsidRPr="009B68A6">
        <w:rPr>
          <w:sz w:val="26"/>
          <w:szCs w:val="26"/>
          <w:lang w:bidi="ru-RU"/>
        </w:rPr>
        <w:t>Приложение № 1</w:t>
      </w:r>
    </w:p>
    <w:p w14:paraId="44D7F0A4" w14:textId="470BD1FF" w:rsidR="00233CB4" w:rsidRPr="009B68A6" w:rsidRDefault="00233CB4" w:rsidP="00A178A2">
      <w:pPr>
        <w:ind w:left="5954"/>
        <w:rPr>
          <w:sz w:val="26"/>
          <w:szCs w:val="26"/>
        </w:rPr>
      </w:pPr>
      <w:r w:rsidRPr="009B68A6">
        <w:rPr>
          <w:sz w:val="26"/>
          <w:szCs w:val="26"/>
          <w:lang w:bidi="ru-RU"/>
        </w:rPr>
        <w:t>к постановлению Администрации</w:t>
      </w:r>
      <w:r w:rsidR="00A178A2">
        <w:rPr>
          <w:sz w:val="26"/>
          <w:szCs w:val="26"/>
          <w:lang w:bidi="ru-RU"/>
        </w:rPr>
        <w:br/>
      </w:r>
      <w:r w:rsidRPr="009B68A6">
        <w:rPr>
          <w:sz w:val="26"/>
          <w:szCs w:val="26"/>
          <w:lang w:bidi="ru-RU"/>
        </w:rPr>
        <w:t>городского округа Клин</w:t>
      </w:r>
    </w:p>
    <w:p w14:paraId="1D23F713" w14:textId="77777777" w:rsidR="00BF1F11" w:rsidRDefault="00BF1F11" w:rsidP="00BF1F11">
      <w:pPr>
        <w:ind w:left="5954" w:right="-143"/>
        <w:rPr>
          <w:bCs/>
          <w:sz w:val="26"/>
          <w:szCs w:val="26"/>
          <w:lang w:bidi="ru-RU"/>
        </w:rPr>
      </w:pPr>
    </w:p>
    <w:p w14:paraId="7CB76166" w14:textId="4D3296D9" w:rsidR="00F60A04" w:rsidRDefault="00233CB4" w:rsidP="00BF1F11">
      <w:pPr>
        <w:ind w:left="5954" w:right="-143"/>
        <w:rPr>
          <w:bCs/>
          <w:sz w:val="26"/>
          <w:szCs w:val="26"/>
          <w:lang w:bidi="ru-RU"/>
        </w:rPr>
      </w:pPr>
      <w:r w:rsidRPr="009B68A6">
        <w:rPr>
          <w:bCs/>
          <w:sz w:val="26"/>
          <w:szCs w:val="26"/>
          <w:lang w:bidi="ru-RU"/>
        </w:rPr>
        <w:t xml:space="preserve">от </w:t>
      </w:r>
      <w:r w:rsidR="00806A4F">
        <w:rPr>
          <w:bCs/>
          <w:sz w:val="26"/>
          <w:szCs w:val="26"/>
          <w:lang w:bidi="ru-RU"/>
        </w:rPr>
        <w:t>13.06.2023 № 1213</w:t>
      </w:r>
      <w:bookmarkStart w:id="0" w:name="_GoBack"/>
      <w:bookmarkEnd w:id="0"/>
    </w:p>
    <w:p w14:paraId="3AB93FF6" w14:textId="77777777" w:rsidR="00BF1F11" w:rsidRDefault="00BF1F11" w:rsidP="00BF1F11">
      <w:pPr>
        <w:ind w:left="5954" w:right="-143"/>
        <w:rPr>
          <w:bCs/>
          <w:sz w:val="26"/>
          <w:szCs w:val="26"/>
          <w:lang w:bidi="ru-RU"/>
        </w:rPr>
      </w:pPr>
    </w:p>
    <w:p w14:paraId="3AA31330" w14:textId="77777777" w:rsidR="00BF1F11" w:rsidRPr="009B68A6" w:rsidRDefault="00BF1F11" w:rsidP="00BF1F11">
      <w:pPr>
        <w:ind w:left="5954" w:right="-143"/>
        <w:rPr>
          <w:sz w:val="26"/>
          <w:szCs w:val="26"/>
        </w:rPr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2"/>
      </w:tblGrid>
      <w:tr w:rsidR="00060C39" w14:paraId="47B0B69C" w14:textId="77777777" w:rsidTr="00060C39">
        <w:trPr>
          <w:jc w:val="center"/>
        </w:trPr>
        <w:tc>
          <w:tcPr>
            <w:tcW w:w="7072" w:type="dxa"/>
          </w:tcPr>
          <w:p w14:paraId="3140018E" w14:textId="77777777" w:rsidR="00F83BC5" w:rsidRDefault="00F83BC5" w:rsidP="00060C39">
            <w:pPr>
              <w:jc w:val="center"/>
              <w:rPr>
                <w:sz w:val="26"/>
                <w:szCs w:val="26"/>
              </w:rPr>
            </w:pPr>
          </w:p>
          <w:p w14:paraId="6945433B" w14:textId="77777777" w:rsidR="00060C39" w:rsidRPr="009B68A6" w:rsidRDefault="00060C39" w:rsidP="00060C39">
            <w:pPr>
              <w:jc w:val="center"/>
              <w:rPr>
                <w:sz w:val="26"/>
                <w:szCs w:val="26"/>
              </w:rPr>
            </w:pPr>
            <w:r w:rsidRPr="009B68A6">
              <w:rPr>
                <w:sz w:val="26"/>
                <w:szCs w:val="26"/>
              </w:rPr>
              <w:t>Перечень мероприятий, необходимых при реорганизации</w:t>
            </w:r>
          </w:p>
          <w:p w14:paraId="21312C9D" w14:textId="002E0905" w:rsidR="00060C39" w:rsidRPr="009B68A6" w:rsidRDefault="00060C39" w:rsidP="00060C39">
            <w:pPr>
              <w:jc w:val="center"/>
              <w:rPr>
                <w:sz w:val="26"/>
                <w:szCs w:val="26"/>
              </w:rPr>
            </w:pPr>
            <w:r w:rsidRPr="009B68A6">
              <w:rPr>
                <w:sz w:val="26"/>
                <w:szCs w:val="26"/>
              </w:rPr>
              <w:t xml:space="preserve">учреждений </w:t>
            </w:r>
            <w:r w:rsidR="001D6FB3">
              <w:rPr>
                <w:sz w:val="26"/>
                <w:szCs w:val="26"/>
              </w:rPr>
              <w:t>физической культуры</w:t>
            </w:r>
            <w:r w:rsidR="0045096F">
              <w:rPr>
                <w:sz w:val="26"/>
                <w:szCs w:val="26"/>
              </w:rPr>
              <w:t xml:space="preserve"> и спорта</w:t>
            </w:r>
            <w:r w:rsidRPr="009B68A6">
              <w:rPr>
                <w:sz w:val="26"/>
                <w:szCs w:val="26"/>
              </w:rPr>
              <w:t xml:space="preserve"> </w:t>
            </w:r>
          </w:p>
          <w:p w14:paraId="40DBB4B7" w14:textId="76895860" w:rsidR="00060C39" w:rsidRDefault="00060C39" w:rsidP="00060C39">
            <w:pPr>
              <w:jc w:val="center"/>
              <w:rPr>
                <w:sz w:val="26"/>
                <w:szCs w:val="26"/>
              </w:rPr>
            </w:pPr>
            <w:r w:rsidRPr="009B68A6">
              <w:rPr>
                <w:sz w:val="26"/>
                <w:szCs w:val="26"/>
              </w:rPr>
              <w:t>в форме присоединения</w:t>
            </w:r>
          </w:p>
        </w:tc>
      </w:tr>
    </w:tbl>
    <w:p w14:paraId="1E0DA3D2" w14:textId="77777777" w:rsidR="00060C39" w:rsidRDefault="00060C39" w:rsidP="00233CB4">
      <w:pPr>
        <w:jc w:val="center"/>
        <w:rPr>
          <w:sz w:val="26"/>
          <w:szCs w:val="26"/>
        </w:rPr>
      </w:pP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817"/>
        <w:gridCol w:w="4678"/>
        <w:gridCol w:w="4394"/>
      </w:tblGrid>
      <w:tr w:rsidR="00A178A2" w14:paraId="6546C1B2" w14:textId="77777777" w:rsidTr="00934771">
        <w:tc>
          <w:tcPr>
            <w:tcW w:w="817" w:type="dxa"/>
            <w:vAlign w:val="center"/>
          </w:tcPr>
          <w:p w14:paraId="702C159C" w14:textId="3230AA89" w:rsidR="00A178A2" w:rsidRDefault="00A178A2" w:rsidP="00F60A04">
            <w:pPr>
              <w:jc w:val="center"/>
              <w:rPr>
                <w:sz w:val="26"/>
                <w:szCs w:val="26"/>
              </w:rPr>
            </w:pPr>
            <w:r w:rsidRPr="009B68A6">
              <w:rPr>
                <w:rFonts w:eastAsia="Microsoft Sans Serif"/>
                <w:sz w:val="26"/>
                <w:szCs w:val="26"/>
              </w:rPr>
              <w:t>№ п/п</w:t>
            </w:r>
          </w:p>
        </w:tc>
        <w:tc>
          <w:tcPr>
            <w:tcW w:w="4678" w:type="dxa"/>
            <w:vAlign w:val="center"/>
          </w:tcPr>
          <w:p w14:paraId="6645FB0E" w14:textId="100B1141" w:rsidR="00A178A2" w:rsidRDefault="00A178A2" w:rsidP="00F60A04">
            <w:pPr>
              <w:jc w:val="center"/>
              <w:rPr>
                <w:sz w:val="26"/>
                <w:szCs w:val="26"/>
              </w:rPr>
            </w:pPr>
            <w:r w:rsidRPr="009B68A6">
              <w:rPr>
                <w:rFonts w:eastAsia="Microsoft Sans Serif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4394" w:type="dxa"/>
            <w:vAlign w:val="center"/>
          </w:tcPr>
          <w:p w14:paraId="25BD2BD1" w14:textId="13A1A908" w:rsidR="00A178A2" w:rsidRDefault="00A178A2" w:rsidP="00F60A04">
            <w:pPr>
              <w:jc w:val="center"/>
              <w:rPr>
                <w:sz w:val="26"/>
                <w:szCs w:val="26"/>
              </w:rPr>
            </w:pPr>
            <w:r w:rsidRPr="009B68A6">
              <w:rPr>
                <w:rFonts w:eastAsia="Microsoft Sans Serif"/>
                <w:sz w:val="26"/>
                <w:szCs w:val="26"/>
              </w:rPr>
              <w:t>Срок исполнения</w:t>
            </w:r>
          </w:p>
        </w:tc>
      </w:tr>
    </w:tbl>
    <w:p w14:paraId="1027BE05" w14:textId="77777777" w:rsidR="00A178A2" w:rsidRPr="00A178A2" w:rsidRDefault="00A178A2" w:rsidP="00F60A04">
      <w:pPr>
        <w:jc w:val="center"/>
        <w:rPr>
          <w:sz w:val="2"/>
          <w:szCs w:val="2"/>
        </w:rPr>
      </w:pP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817"/>
        <w:gridCol w:w="4678"/>
        <w:gridCol w:w="4394"/>
      </w:tblGrid>
      <w:tr w:rsidR="00F60A04" w:rsidRPr="009B68A6" w14:paraId="66040BC4" w14:textId="77777777" w:rsidTr="00934771">
        <w:trPr>
          <w:tblHeader/>
        </w:trPr>
        <w:tc>
          <w:tcPr>
            <w:tcW w:w="817" w:type="dxa"/>
            <w:vAlign w:val="center"/>
          </w:tcPr>
          <w:p w14:paraId="7EB3BE89" w14:textId="1531129C" w:rsidR="00F60A04" w:rsidRPr="009B68A6" w:rsidRDefault="00F60A04" w:rsidP="00DD21F7">
            <w:pPr>
              <w:jc w:val="center"/>
              <w:rPr>
                <w:sz w:val="26"/>
                <w:szCs w:val="26"/>
              </w:rPr>
            </w:pPr>
            <w:r w:rsidRPr="009B68A6">
              <w:rPr>
                <w:sz w:val="26"/>
                <w:szCs w:val="26"/>
              </w:rPr>
              <w:t>1</w:t>
            </w:r>
          </w:p>
        </w:tc>
        <w:tc>
          <w:tcPr>
            <w:tcW w:w="4678" w:type="dxa"/>
            <w:vAlign w:val="center"/>
          </w:tcPr>
          <w:p w14:paraId="50A179BE" w14:textId="16A3B6BA" w:rsidR="00F60A04" w:rsidRPr="009B68A6" w:rsidRDefault="00F60A04" w:rsidP="00DD21F7">
            <w:pPr>
              <w:jc w:val="center"/>
              <w:rPr>
                <w:sz w:val="26"/>
                <w:szCs w:val="26"/>
              </w:rPr>
            </w:pPr>
            <w:r w:rsidRPr="009B68A6">
              <w:rPr>
                <w:sz w:val="26"/>
                <w:szCs w:val="26"/>
              </w:rPr>
              <w:t>2</w:t>
            </w:r>
          </w:p>
        </w:tc>
        <w:tc>
          <w:tcPr>
            <w:tcW w:w="4394" w:type="dxa"/>
            <w:vAlign w:val="center"/>
          </w:tcPr>
          <w:p w14:paraId="5DC83E1F" w14:textId="21A5BF0F" w:rsidR="00F60A04" w:rsidRPr="009B68A6" w:rsidRDefault="00F60A04" w:rsidP="00DD21F7">
            <w:pPr>
              <w:jc w:val="center"/>
              <w:rPr>
                <w:sz w:val="26"/>
                <w:szCs w:val="26"/>
              </w:rPr>
            </w:pPr>
            <w:r w:rsidRPr="009B68A6">
              <w:rPr>
                <w:sz w:val="26"/>
                <w:szCs w:val="26"/>
              </w:rPr>
              <w:t>3</w:t>
            </w:r>
          </w:p>
        </w:tc>
      </w:tr>
      <w:tr w:rsidR="00F60A04" w:rsidRPr="009B68A6" w14:paraId="75D4CEC3" w14:textId="77777777" w:rsidTr="00934771">
        <w:tc>
          <w:tcPr>
            <w:tcW w:w="817" w:type="dxa"/>
          </w:tcPr>
          <w:p w14:paraId="44445C9B" w14:textId="7605C4D9" w:rsidR="00F60A04" w:rsidRPr="009B68A6" w:rsidRDefault="00F60A04" w:rsidP="00DD21F7">
            <w:pPr>
              <w:jc w:val="center"/>
              <w:rPr>
                <w:sz w:val="26"/>
                <w:szCs w:val="26"/>
              </w:rPr>
            </w:pPr>
            <w:r w:rsidRPr="009B68A6">
              <w:rPr>
                <w:sz w:val="26"/>
                <w:szCs w:val="26"/>
              </w:rPr>
              <w:t>1.</w:t>
            </w:r>
          </w:p>
        </w:tc>
        <w:tc>
          <w:tcPr>
            <w:tcW w:w="4678" w:type="dxa"/>
          </w:tcPr>
          <w:p w14:paraId="0DA1908F" w14:textId="68B4DB98" w:rsidR="00F60A04" w:rsidRPr="009B68A6" w:rsidRDefault="00F60A04" w:rsidP="00DD21F7">
            <w:pPr>
              <w:rPr>
                <w:sz w:val="26"/>
                <w:szCs w:val="26"/>
              </w:rPr>
            </w:pPr>
            <w:r w:rsidRPr="009B68A6">
              <w:rPr>
                <w:rFonts w:eastAsia="Microsoft Sans Serif"/>
                <w:sz w:val="26"/>
                <w:szCs w:val="26"/>
              </w:rPr>
              <w:t xml:space="preserve">Уведомление ИФНС о начале процедуры реорганизации учреждений (п.1 ст. 60 ГК РФ), (п. 1 ст. 13.1 ФЗ </w:t>
            </w:r>
            <w:r w:rsidR="009B68A6" w:rsidRPr="009B68A6">
              <w:rPr>
                <w:rFonts w:eastAsia="Microsoft Sans Serif"/>
                <w:sz w:val="26"/>
                <w:szCs w:val="26"/>
              </w:rPr>
              <w:br/>
            </w:r>
            <w:r w:rsidR="00CF126A">
              <w:rPr>
                <w:rFonts w:eastAsia="Microsoft Sans Serif"/>
                <w:sz w:val="26"/>
                <w:szCs w:val="26"/>
              </w:rPr>
              <w:t>№</w:t>
            </w:r>
            <w:r w:rsidRPr="009B68A6">
              <w:rPr>
                <w:rFonts w:eastAsia="Microsoft Sans Serif"/>
                <w:sz w:val="26"/>
                <w:szCs w:val="26"/>
              </w:rPr>
              <w:t xml:space="preserve"> 129-ФЗ "О государственной регистрации юридических лиц и индивидуальных предпринимателей") (Форма </w:t>
            </w:r>
            <w:r w:rsidR="00CF126A">
              <w:rPr>
                <w:rFonts w:eastAsia="Microsoft Sans Serif"/>
                <w:sz w:val="26"/>
                <w:szCs w:val="26"/>
              </w:rPr>
              <w:t>№</w:t>
            </w:r>
            <w:r w:rsidRPr="009B68A6">
              <w:rPr>
                <w:rFonts w:eastAsia="Microsoft Sans Serif"/>
                <w:sz w:val="26"/>
                <w:szCs w:val="26"/>
              </w:rPr>
              <w:t xml:space="preserve"> Р12003)</w:t>
            </w:r>
          </w:p>
        </w:tc>
        <w:tc>
          <w:tcPr>
            <w:tcW w:w="4394" w:type="dxa"/>
          </w:tcPr>
          <w:p w14:paraId="0A338728" w14:textId="5DDF9741" w:rsidR="00F60A04" w:rsidRPr="009B68A6" w:rsidRDefault="00F60A04" w:rsidP="002C0C15">
            <w:pPr>
              <w:rPr>
                <w:sz w:val="26"/>
                <w:szCs w:val="26"/>
              </w:rPr>
            </w:pPr>
            <w:r w:rsidRPr="009B68A6">
              <w:rPr>
                <w:rFonts w:eastAsia="Microsoft Sans Serif"/>
                <w:sz w:val="26"/>
                <w:szCs w:val="26"/>
              </w:rPr>
              <w:t>В течение 3-х дней с момента регистрации постановления</w:t>
            </w:r>
            <w:r w:rsidR="002C0C15">
              <w:rPr>
                <w:rFonts w:eastAsia="Microsoft Sans Serif"/>
                <w:sz w:val="26"/>
                <w:szCs w:val="26"/>
              </w:rPr>
              <w:t xml:space="preserve"> о реорганизации муниципальных учреждений дополнительного образования в сфере культуры городского округа Клин</w:t>
            </w:r>
          </w:p>
        </w:tc>
      </w:tr>
      <w:tr w:rsidR="00F60A04" w:rsidRPr="009B68A6" w14:paraId="4D7C4554" w14:textId="77777777" w:rsidTr="00934771">
        <w:tc>
          <w:tcPr>
            <w:tcW w:w="817" w:type="dxa"/>
          </w:tcPr>
          <w:p w14:paraId="000D08C1" w14:textId="61D2FF92" w:rsidR="00F60A04" w:rsidRPr="009B68A6" w:rsidRDefault="00F60A04" w:rsidP="00DD21F7">
            <w:pPr>
              <w:jc w:val="center"/>
              <w:rPr>
                <w:sz w:val="26"/>
                <w:szCs w:val="26"/>
              </w:rPr>
            </w:pPr>
            <w:r w:rsidRPr="009B68A6">
              <w:rPr>
                <w:sz w:val="26"/>
                <w:szCs w:val="26"/>
              </w:rPr>
              <w:t>2.</w:t>
            </w:r>
          </w:p>
        </w:tc>
        <w:tc>
          <w:tcPr>
            <w:tcW w:w="4678" w:type="dxa"/>
          </w:tcPr>
          <w:p w14:paraId="0F15759C" w14:textId="08ECC977" w:rsidR="00F60A04" w:rsidRPr="009B68A6" w:rsidRDefault="00F60A04" w:rsidP="00DD21F7">
            <w:pPr>
              <w:rPr>
                <w:sz w:val="26"/>
                <w:szCs w:val="26"/>
              </w:rPr>
            </w:pPr>
            <w:r w:rsidRPr="009B68A6">
              <w:rPr>
                <w:rFonts w:eastAsia="Microsoft Sans Serif"/>
                <w:sz w:val="26"/>
                <w:szCs w:val="26"/>
              </w:rPr>
              <w:t xml:space="preserve">Публикация сообщения о реорганизации учреждений в «Вестнике государственной регистрации» (п. 2 ст. 13.1 ФЗ </w:t>
            </w:r>
            <w:r w:rsidR="009B68A6" w:rsidRPr="009B68A6">
              <w:rPr>
                <w:rFonts w:eastAsia="Microsoft Sans Serif"/>
                <w:sz w:val="26"/>
                <w:szCs w:val="26"/>
              </w:rPr>
              <w:br/>
            </w:r>
            <w:r w:rsidR="00CF126A">
              <w:rPr>
                <w:rFonts w:eastAsia="Microsoft Sans Serif"/>
                <w:sz w:val="26"/>
                <w:szCs w:val="26"/>
              </w:rPr>
              <w:t>№ 129-ФЗ «</w:t>
            </w:r>
            <w:r w:rsidRPr="009B68A6">
              <w:rPr>
                <w:rFonts w:eastAsia="Microsoft Sans Serif"/>
                <w:sz w:val="26"/>
                <w:szCs w:val="26"/>
              </w:rPr>
              <w:t>О государственной регистрации юридических лиц и индивидуальных предпринимателей</w:t>
            </w:r>
            <w:r w:rsidR="00CF126A">
              <w:rPr>
                <w:rFonts w:eastAsia="Microsoft Sans Serif"/>
                <w:sz w:val="26"/>
                <w:szCs w:val="26"/>
              </w:rPr>
              <w:t>»</w:t>
            </w:r>
            <w:r w:rsidRPr="009B68A6">
              <w:rPr>
                <w:rFonts w:eastAsia="Microsoft Sans Serif"/>
                <w:sz w:val="26"/>
                <w:szCs w:val="26"/>
              </w:rPr>
              <w:t>)</w:t>
            </w:r>
          </w:p>
        </w:tc>
        <w:tc>
          <w:tcPr>
            <w:tcW w:w="4394" w:type="dxa"/>
          </w:tcPr>
          <w:p w14:paraId="454D9C91" w14:textId="525DCDD5" w:rsidR="00F60A04" w:rsidRPr="009B68A6" w:rsidRDefault="00F60A04" w:rsidP="00DD21F7">
            <w:pPr>
              <w:rPr>
                <w:sz w:val="26"/>
                <w:szCs w:val="26"/>
              </w:rPr>
            </w:pPr>
            <w:r w:rsidRPr="009B68A6">
              <w:rPr>
                <w:rFonts w:eastAsia="Microsoft Sans Serif"/>
                <w:sz w:val="26"/>
                <w:szCs w:val="26"/>
              </w:rPr>
              <w:t>В течение 2</w:t>
            </w:r>
            <w:r w:rsidR="009B68A6" w:rsidRPr="009B68A6">
              <w:rPr>
                <w:rFonts w:eastAsia="Microsoft Sans Serif"/>
                <w:sz w:val="26"/>
                <w:szCs w:val="26"/>
              </w:rPr>
              <w:t>-</w:t>
            </w:r>
            <w:r w:rsidRPr="009B68A6">
              <w:rPr>
                <w:rFonts w:eastAsia="Microsoft Sans Serif"/>
                <w:sz w:val="26"/>
                <w:szCs w:val="26"/>
              </w:rPr>
              <w:t>х месяцев (публикуется 2 раза с периодичностью 1 раз в месяц)</w:t>
            </w:r>
          </w:p>
        </w:tc>
      </w:tr>
      <w:tr w:rsidR="00F60A04" w:rsidRPr="009B68A6" w14:paraId="66C94965" w14:textId="77777777" w:rsidTr="00934771">
        <w:tc>
          <w:tcPr>
            <w:tcW w:w="817" w:type="dxa"/>
          </w:tcPr>
          <w:p w14:paraId="1AB924A5" w14:textId="124DC310" w:rsidR="00F60A04" w:rsidRPr="009B68A6" w:rsidRDefault="00495949" w:rsidP="00DD21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F60A04" w:rsidRPr="009B68A6">
              <w:rPr>
                <w:sz w:val="26"/>
                <w:szCs w:val="26"/>
              </w:rPr>
              <w:t>.</w:t>
            </w:r>
          </w:p>
        </w:tc>
        <w:tc>
          <w:tcPr>
            <w:tcW w:w="4678" w:type="dxa"/>
          </w:tcPr>
          <w:p w14:paraId="4BBF96FF" w14:textId="6F45255D" w:rsidR="00060C39" w:rsidRPr="009B68A6" w:rsidRDefault="00F60A04" w:rsidP="005E39B3">
            <w:pPr>
              <w:rPr>
                <w:sz w:val="26"/>
                <w:szCs w:val="26"/>
              </w:rPr>
            </w:pPr>
            <w:r w:rsidRPr="009B68A6">
              <w:rPr>
                <w:rFonts w:eastAsia="Microsoft Sans Serif"/>
                <w:sz w:val="26"/>
                <w:szCs w:val="26"/>
              </w:rPr>
              <w:t xml:space="preserve">Уведомление всех известных кредиторов реорганизуемых учреждений (п. 2 ст. 13.1 ФЗ </w:t>
            </w:r>
            <w:r w:rsidR="00CF126A">
              <w:rPr>
                <w:rFonts w:eastAsia="Microsoft Sans Serif"/>
                <w:sz w:val="26"/>
                <w:szCs w:val="26"/>
              </w:rPr>
              <w:t>№</w:t>
            </w:r>
            <w:r w:rsidRPr="009B68A6">
              <w:rPr>
                <w:rFonts w:eastAsia="Microsoft Sans Serif"/>
                <w:sz w:val="26"/>
                <w:szCs w:val="26"/>
              </w:rPr>
              <w:t xml:space="preserve"> 129-ФЗ </w:t>
            </w:r>
            <w:r w:rsidR="00CF126A">
              <w:rPr>
                <w:rFonts w:eastAsia="Microsoft Sans Serif"/>
                <w:sz w:val="26"/>
                <w:szCs w:val="26"/>
              </w:rPr>
              <w:t>«</w:t>
            </w:r>
            <w:r w:rsidRPr="009B68A6">
              <w:rPr>
                <w:rFonts w:eastAsia="Microsoft Sans Serif"/>
                <w:sz w:val="26"/>
                <w:szCs w:val="26"/>
              </w:rPr>
              <w:t>О государственной регистрации юридических лиц и индивидуальных предпринимателей</w:t>
            </w:r>
            <w:r w:rsidR="00CF126A">
              <w:rPr>
                <w:rFonts w:eastAsia="Microsoft Sans Serif"/>
                <w:sz w:val="26"/>
                <w:szCs w:val="26"/>
              </w:rPr>
              <w:t>»</w:t>
            </w:r>
            <w:r w:rsidRPr="009B68A6">
              <w:rPr>
                <w:rFonts w:eastAsia="Microsoft Sans Serif"/>
                <w:sz w:val="26"/>
                <w:szCs w:val="26"/>
              </w:rPr>
              <w:t>), (п.1 ст. 60 ГК РФ)</w:t>
            </w:r>
          </w:p>
        </w:tc>
        <w:tc>
          <w:tcPr>
            <w:tcW w:w="4394" w:type="dxa"/>
          </w:tcPr>
          <w:p w14:paraId="76E98C9D" w14:textId="77777777" w:rsidR="00F60A04" w:rsidRPr="009B68A6" w:rsidRDefault="00F60A04" w:rsidP="00DD21F7">
            <w:pPr>
              <w:rPr>
                <w:sz w:val="26"/>
                <w:szCs w:val="26"/>
              </w:rPr>
            </w:pPr>
            <w:r w:rsidRPr="009B68A6">
              <w:rPr>
                <w:rFonts w:eastAsia="Microsoft Sans Serif"/>
                <w:sz w:val="26"/>
                <w:szCs w:val="26"/>
              </w:rPr>
              <w:t>В течение 5 рабочих дней с момента уведомления ИФНС о начале процедуры реорганизации</w:t>
            </w:r>
          </w:p>
          <w:p w14:paraId="1010924D" w14:textId="653574BD" w:rsidR="00F60A04" w:rsidRPr="009B68A6" w:rsidRDefault="00F60A04" w:rsidP="00DD21F7">
            <w:pPr>
              <w:rPr>
                <w:sz w:val="26"/>
                <w:szCs w:val="26"/>
              </w:rPr>
            </w:pPr>
          </w:p>
        </w:tc>
      </w:tr>
      <w:tr w:rsidR="00F60A04" w:rsidRPr="009B68A6" w14:paraId="5C450FDF" w14:textId="77777777" w:rsidTr="00934771">
        <w:tc>
          <w:tcPr>
            <w:tcW w:w="817" w:type="dxa"/>
          </w:tcPr>
          <w:p w14:paraId="337C894C" w14:textId="73ED05EE" w:rsidR="00F60A04" w:rsidRPr="009B68A6" w:rsidRDefault="00495949" w:rsidP="00DD21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F60A04" w:rsidRPr="009B68A6">
              <w:rPr>
                <w:sz w:val="26"/>
                <w:szCs w:val="26"/>
              </w:rPr>
              <w:t>.</w:t>
            </w:r>
          </w:p>
        </w:tc>
        <w:tc>
          <w:tcPr>
            <w:tcW w:w="4678" w:type="dxa"/>
          </w:tcPr>
          <w:p w14:paraId="4BAC0406" w14:textId="00E021A3" w:rsidR="00F60A04" w:rsidRPr="009B68A6" w:rsidRDefault="00F60A04" w:rsidP="00DD21F7">
            <w:pPr>
              <w:rPr>
                <w:sz w:val="26"/>
                <w:szCs w:val="26"/>
              </w:rPr>
            </w:pPr>
            <w:r w:rsidRPr="009B68A6">
              <w:rPr>
                <w:rFonts w:eastAsia="Microsoft Sans Serif"/>
                <w:sz w:val="26"/>
                <w:szCs w:val="26"/>
              </w:rPr>
              <w:t xml:space="preserve">Уведомление профсоюза о сокращающихся должностях в письменной форме (при проведении процедуры сокращения штатной численности работников) </w:t>
            </w:r>
            <w:r w:rsidR="009B68A6" w:rsidRPr="009B68A6">
              <w:rPr>
                <w:rFonts w:eastAsia="Microsoft Sans Serif"/>
                <w:sz w:val="26"/>
                <w:szCs w:val="26"/>
              </w:rPr>
              <w:br/>
            </w:r>
            <w:r w:rsidRPr="009B68A6">
              <w:rPr>
                <w:rFonts w:eastAsia="Microsoft Sans Serif"/>
                <w:sz w:val="26"/>
                <w:szCs w:val="26"/>
              </w:rPr>
              <w:t>(ст. 82 ТК РФ)</w:t>
            </w:r>
          </w:p>
        </w:tc>
        <w:tc>
          <w:tcPr>
            <w:tcW w:w="4394" w:type="dxa"/>
          </w:tcPr>
          <w:p w14:paraId="212324BC" w14:textId="73AE4D80" w:rsidR="00F60A04" w:rsidRPr="009B68A6" w:rsidRDefault="00F60A04" w:rsidP="00DD21F7">
            <w:pPr>
              <w:rPr>
                <w:sz w:val="26"/>
                <w:szCs w:val="26"/>
              </w:rPr>
            </w:pPr>
            <w:r w:rsidRPr="009B68A6">
              <w:rPr>
                <w:rFonts w:eastAsia="Microsoft Sans Serif"/>
                <w:sz w:val="26"/>
                <w:szCs w:val="26"/>
              </w:rPr>
              <w:t>Не менее чем за 2 месяца до расторжения трудовых договоров с работниками, подлежащим к сокращению</w:t>
            </w:r>
          </w:p>
        </w:tc>
      </w:tr>
      <w:tr w:rsidR="00F60A04" w:rsidRPr="009B68A6" w14:paraId="540F78CB" w14:textId="77777777" w:rsidTr="00934771">
        <w:tc>
          <w:tcPr>
            <w:tcW w:w="817" w:type="dxa"/>
          </w:tcPr>
          <w:p w14:paraId="607EB41A" w14:textId="6F16DA51" w:rsidR="00F60A04" w:rsidRPr="009B68A6" w:rsidRDefault="00495949" w:rsidP="00DD21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F60A04" w:rsidRPr="009B68A6">
              <w:rPr>
                <w:sz w:val="26"/>
                <w:szCs w:val="26"/>
              </w:rPr>
              <w:t>.</w:t>
            </w:r>
          </w:p>
        </w:tc>
        <w:tc>
          <w:tcPr>
            <w:tcW w:w="4678" w:type="dxa"/>
          </w:tcPr>
          <w:p w14:paraId="77D03E55" w14:textId="76E34B7A" w:rsidR="00F60A04" w:rsidRPr="009B68A6" w:rsidRDefault="00F60A04" w:rsidP="00DD21F7">
            <w:pPr>
              <w:rPr>
                <w:sz w:val="26"/>
                <w:szCs w:val="26"/>
              </w:rPr>
            </w:pPr>
            <w:r w:rsidRPr="009B68A6">
              <w:rPr>
                <w:rFonts w:eastAsia="Microsoft Sans Serif"/>
                <w:sz w:val="26"/>
                <w:szCs w:val="26"/>
              </w:rPr>
              <w:t xml:space="preserve">Уведомление работников учреждения, должности которых сокращаются или изменяются условия труда </w:t>
            </w:r>
            <w:r w:rsidR="009B68A6" w:rsidRPr="009B68A6">
              <w:rPr>
                <w:rFonts w:eastAsia="Microsoft Sans Serif"/>
                <w:sz w:val="26"/>
                <w:szCs w:val="26"/>
              </w:rPr>
              <w:br/>
            </w:r>
            <w:r w:rsidRPr="009B68A6">
              <w:rPr>
                <w:rFonts w:eastAsia="Microsoft Sans Serif"/>
                <w:sz w:val="26"/>
                <w:szCs w:val="26"/>
              </w:rPr>
              <w:t>(ст. 74 ТК РФ), (ст. 180 ТК РФ)</w:t>
            </w:r>
          </w:p>
        </w:tc>
        <w:tc>
          <w:tcPr>
            <w:tcW w:w="4394" w:type="dxa"/>
          </w:tcPr>
          <w:p w14:paraId="0AF42A82" w14:textId="48470AA3" w:rsidR="00F60A04" w:rsidRPr="009B68A6" w:rsidRDefault="00F60A04" w:rsidP="00DD21F7">
            <w:pPr>
              <w:rPr>
                <w:sz w:val="26"/>
                <w:szCs w:val="26"/>
              </w:rPr>
            </w:pPr>
            <w:r w:rsidRPr="009B68A6">
              <w:rPr>
                <w:rFonts w:eastAsia="Microsoft Sans Serif"/>
                <w:sz w:val="26"/>
                <w:szCs w:val="26"/>
              </w:rPr>
              <w:t>Не менее чем за 2 месяца до расторжения/внесения изменений в трудовые договоры с работниками</w:t>
            </w:r>
          </w:p>
        </w:tc>
      </w:tr>
      <w:tr w:rsidR="00F60A04" w:rsidRPr="009B68A6" w14:paraId="01DE1FD9" w14:textId="77777777" w:rsidTr="00934771">
        <w:tc>
          <w:tcPr>
            <w:tcW w:w="817" w:type="dxa"/>
          </w:tcPr>
          <w:p w14:paraId="1FF284CC" w14:textId="6A08CDEE" w:rsidR="00F60A04" w:rsidRPr="009B68A6" w:rsidRDefault="00495949" w:rsidP="00DD21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F60A04" w:rsidRPr="009B68A6">
              <w:rPr>
                <w:sz w:val="26"/>
                <w:szCs w:val="26"/>
              </w:rPr>
              <w:t>.</w:t>
            </w:r>
          </w:p>
        </w:tc>
        <w:tc>
          <w:tcPr>
            <w:tcW w:w="4678" w:type="dxa"/>
          </w:tcPr>
          <w:p w14:paraId="35DD4B45" w14:textId="0B9BB9CE" w:rsidR="00F60A04" w:rsidRPr="009B68A6" w:rsidRDefault="00F60A04" w:rsidP="00DD21F7">
            <w:pPr>
              <w:rPr>
                <w:sz w:val="26"/>
                <w:szCs w:val="26"/>
              </w:rPr>
            </w:pPr>
            <w:r w:rsidRPr="009B68A6">
              <w:rPr>
                <w:rFonts w:eastAsia="Microsoft Sans Serif"/>
                <w:sz w:val="26"/>
                <w:szCs w:val="26"/>
              </w:rPr>
              <w:t>Подготовка проекта передаточного акта, договора присоединения</w:t>
            </w:r>
          </w:p>
        </w:tc>
        <w:tc>
          <w:tcPr>
            <w:tcW w:w="4394" w:type="dxa"/>
          </w:tcPr>
          <w:p w14:paraId="059D62A6" w14:textId="7033DB9D" w:rsidR="00F60A04" w:rsidRPr="009B68A6" w:rsidRDefault="00F60A04" w:rsidP="00DD21F7">
            <w:pPr>
              <w:rPr>
                <w:sz w:val="26"/>
                <w:szCs w:val="26"/>
              </w:rPr>
            </w:pPr>
            <w:r w:rsidRPr="009B68A6">
              <w:rPr>
                <w:rFonts w:eastAsia="Microsoft Sans Serif"/>
                <w:sz w:val="26"/>
                <w:szCs w:val="26"/>
              </w:rPr>
              <w:t>Начать подготовку за неделю до окончания срока второй публикации</w:t>
            </w:r>
          </w:p>
        </w:tc>
      </w:tr>
      <w:tr w:rsidR="00F60A04" w:rsidRPr="009B68A6" w14:paraId="26032CDB" w14:textId="77777777" w:rsidTr="00934771">
        <w:tc>
          <w:tcPr>
            <w:tcW w:w="817" w:type="dxa"/>
          </w:tcPr>
          <w:p w14:paraId="73772995" w14:textId="63DCD5C5" w:rsidR="00F60A04" w:rsidRPr="009B68A6" w:rsidRDefault="00495949" w:rsidP="00DD21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F60A04" w:rsidRPr="009B68A6">
              <w:rPr>
                <w:sz w:val="26"/>
                <w:szCs w:val="26"/>
              </w:rPr>
              <w:t>.</w:t>
            </w:r>
          </w:p>
        </w:tc>
        <w:tc>
          <w:tcPr>
            <w:tcW w:w="4678" w:type="dxa"/>
          </w:tcPr>
          <w:p w14:paraId="3D83318A" w14:textId="107D16B1" w:rsidR="00F60A04" w:rsidRPr="009B68A6" w:rsidRDefault="00F60A04" w:rsidP="00DD21F7">
            <w:pPr>
              <w:rPr>
                <w:sz w:val="26"/>
                <w:szCs w:val="26"/>
              </w:rPr>
            </w:pPr>
            <w:r w:rsidRPr="009B68A6">
              <w:rPr>
                <w:rFonts w:eastAsia="Microsoft Sans Serif"/>
                <w:sz w:val="26"/>
                <w:szCs w:val="26"/>
              </w:rPr>
              <w:t xml:space="preserve">Подготовка проекта Устава с </w:t>
            </w:r>
            <w:r w:rsidRPr="009B68A6">
              <w:rPr>
                <w:rFonts w:eastAsia="Microsoft Sans Serif"/>
                <w:sz w:val="26"/>
                <w:szCs w:val="26"/>
              </w:rPr>
              <w:lastRenderedPageBreak/>
              <w:t>изменениями для утверждения Учредителем</w:t>
            </w:r>
          </w:p>
        </w:tc>
        <w:tc>
          <w:tcPr>
            <w:tcW w:w="4394" w:type="dxa"/>
          </w:tcPr>
          <w:p w14:paraId="6D105113" w14:textId="29DC3322" w:rsidR="00F60A04" w:rsidRPr="009B68A6" w:rsidRDefault="00F60A04" w:rsidP="00DD21F7">
            <w:pPr>
              <w:rPr>
                <w:sz w:val="26"/>
                <w:szCs w:val="26"/>
              </w:rPr>
            </w:pPr>
            <w:r w:rsidRPr="009B68A6">
              <w:rPr>
                <w:rFonts w:eastAsia="Microsoft Sans Serif"/>
                <w:sz w:val="26"/>
                <w:szCs w:val="26"/>
              </w:rPr>
              <w:lastRenderedPageBreak/>
              <w:t>В течение 1 рабочего дня</w:t>
            </w:r>
          </w:p>
        </w:tc>
      </w:tr>
      <w:tr w:rsidR="00F60A04" w:rsidRPr="009B68A6" w14:paraId="13A57960" w14:textId="77777777" w:rsidTr="00934771">
        <w:tc>
          <w:tcPr>
            <w:tcW w:w="817" w:type="dxa"/>
          </w:tcPr>
          <w:p w14:paraId="7099ED18" w14:textId="23E83D4B" w:rsidR="00F60A04" w:rsidRPr="00495AD5" w:rsidRDefault="00495949" w:rsidP="00DD21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</w:t>
            </w:r>
            <w:r w:rsidR="00F60A04" w:rsidRPr="00495AD5">
              <w:rPr>
                <w:sz w:val="26"/>
                <w:szCs w:val="26"/>
              </w:rPr>
              <w:t>.</w:t>
            </w:r>
          </w:p>
        </w:tc>
        <w:tc>
          <w:tcPr>
            <w:tcW w:w="4678" w:type="dxa"/>
          </w:tcPr>
          <w:p w14:paraId="5C299A64" w14:textId="09E6C436" w:rsidR="00F60A04" w:rsidRPr="00495AD5" w:rsidRDefault="00F60A04" w:rsidP="00DD21F7">
            <w:pPr>
              <w:rPr>
                <w:sz w:val="26"/>
                <w:szCs w:val="26"/>
              </w:rPr>
            </w:pPr>
            <w:r w:rsidRPr="00495AD5">
              <w:rPr>
                <w:rFonts w:eastAsia="Microsoft Sans Serif"/>
                <w:sz w:val="26"/>
                <w:szCs w:val="26"/>
              </w:rPr>
              <w:t xml:space="preserve">Подача в ИФНС заявления о прекращении деятельности присоединяющегося юридического лица (форма </w:t>
            </w:r>
            <w:r w:rsidR="00DD21F7">
              <w:rPr>
                <w:rFonts w:eastAsia="Microsoft Sans Serif"/>
                <w:sz w:val="26"/>
                <w:szCs w:val="26"/>
              </w:rPr>
              <w:t>№</w:t>
            </w:r>
            <w:r w:rsidRPr="00495AD5">
              <w:rPr>
                <w:rFonts w:eastAsia="Microsoft Sans Serif"/>
                <w:sz w:val="26"/>
                <w:szCs w:val="26"/>
              </w:rPr>
              <w:t xml:space="preserve"> Р16002) + договор присоединения (Приказ ФНС России от 31.08.2020 N ЕД-7-14/617@) </w:t>
            </w:r>
            <w:r w:rsidR="009B68A6" w:rsidRPr="00495AD5">
              <w:rPr>
                <w:rFonts w:eastAsia="Microsoft Sans Serif"/>
                <w:sz w:val="26"/>
                <w:szCs w:val="26"/>
              </w:rPr>
              <w:br/>
            </w:r>
            <w:r w:rsidRPr="00495AD5">
              <w:rPr>
                <w:rFonts w:eastAsia="Microsoft Sans Serif"/>
                <w:sz w:val="26"/>
                <w:szCs w:val="26"/>
              </w:rPr>
              <w:t>(с 25.11.2020)</w:t>
            </w:r>
          </w:p>
        </w:tc>
        <w:tc>
          <w:tcPr>
            <w:tcW w:w="4394" w:type="dxa"/>
          </w:tcPr>
          <w:p w14:paraId="4314E517" w14:textId="688D799D" w:rsidR="00F60A04" w:rsidRPr="009B68A6" w:rsidRDefault="00F60A04" w:rsidP="00DD21F7">
            <w:pPr>
              <w:rPr>
                <w:sz w:val="26"/>
                <w:szCs w:val="26"/>
              </w:rPr>
            </w:pPr>
            <w:r w:rsidRPr="009B68A6">
              <w:rPr>
                <w:rFonts w:eastAsia="Microsoft Sans Serif"/>
                <w:sz w:val="26"/>
                <w:szCs w:val="26"/>
              </w:rPr>
              <w:t>По истечении 1 месяца с момента последней публикации сообщения о реорганизации в «Вестнике государственной регистрации»</w:t>
            </w:r>
          </w:p>
        </w:tc>
      </w:tr>
      <w:tr w:rsidR="00F60A04" w:rsidRPr="009B68A6" w14:paraId="5D03BAB3" w14:textId="77777777" w:rsidTr="00934771">
        <w:tc>
          <w:tcPr>
            <w:tcW w:w="817" w:type="dxa"/>
          </w:tcPr>
          <w:p w14:paraId="4E2E1F6E" w14:textId="2F6D5FBC" w:rsidR="00F60A04" w:rsidRPr="009B68A6" w:rsidRDefault="00495949" w:rsidP="00DD21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F60A04" w:rsidRPr="009B68A6">
              <w:rPr>
                <w:sz w:val="26"/>
                <w:szCs w:val="26"/>
              </w:rPr>
              <w:t>.</w:t>
            </w:r>
          </w:p>
        </w:tc>
        <w:tc>
          <w:tcPr>
            <w:tcW w:w="4678" w:type="dxa"/>
          </w:tcPr>
          <w:p w14:paraId="5A78AAB5" w14:textId="67621BDF" w:rsidR="00F60A04" w:rsidRPr="009B68A6" w:rsidRDefault="00F60A04" w:rsidP="00DD21F7">
            <w:pPr>
              <w:rPr>
                <w:sz w:val="26"/>
                <w:szCs w:val="26"/>
              </w:rPr>
            </w:pPr>
            <w:r w:rsidRPr="009B68A6">
              <w:rPr>
                <w:rFonts w:eastAsia="Microsoft Sans Serif"/>
                <w:sz w:val="26"/>
                <w:szCs w:val="26"/>
              </w:rPr>
              <w:t xml:space="preserve">Подача в ИФНС заявления о государственной регистрации юридического лица, создаваемого путем реорганизации, заявление о внесении изменений в учредительные документы (форма </w:t>
            </w:r>
            <w:r w:rsidR="00DD21F7">
              <w:rPr>
                <w:rFonts w:eastAsia="Microsoft Sans Serif"/>
                <w:sz w:val="26"/>
                <w:szCs w:val="26"/>
              </w:rPr>
              <w:t>№</w:t>
            </w:r>
            <w:r w:rsidRPr="009B68A6">
              <w:rPr>
                <w:rFonts w:eastAsia="Microsoft Sans Serif"/>
                <w:sz w:val="26"/>
                <w:szCs w:val="26"/>
              </w:rPr>
              <w:t xml:space="preserve"> Р 12016, </w:t>
            </w:r>
            <w:r w:rsidR="009B68A6" w:rsidRPr="009B68A6">
              <w:rPr>
                <w:rFonts w:eastAsia="Microsoft Sans Serif"/>
                <w:sz w:val="26"/>
                <w:szCs w:val="26"/>
              </w:rPr>
              <w:br/>
            </w:r>
            <w:r w:rsidRPr="009B68A6">
              <w:rPr>
                <w:rFonts w:eastAsia="Microsoft Sans Serif"/>
                <w:sz w:val="26"/>
                <w:szCs w:val="26"/>
              </w:rPr>
              <w:t xml:space="preserve">форма </w:t>
            </w:r>
            <w:r w:rsidR="00DD21F7">
              <w:rPr>
                <w:rFonts w:eastAsia="Microsoft Sans Serif"/>
                <w:sz w:val="26"/>
                <w:szCs w:val="26"/>
              </w:rPr>
              <w:t>№</w:t>
            </w:r>
            <w:r w:rsidRPr="009B68A6">
              <w:rPr>
                <w:rFonts w:eastAsia="Microsoft Sans Serif"/>
                <w:sz w:val="26"/>
                <w:szCs w:val="26"/>
              </w:rPr>
              <w:t xml:space="preserve"> P 13014)</w:t>
            </w:r>
          </w:p>
        </w:tc>
        <w:tc>
          <w:tcPr>
            <w:tcW w:w="4394" w:type="dxa"/>
          </w:tcPr>
          <w:p w14:paraId="6239C33C" w14:textId="6F352F91" w:rsidR="00F60A04" w:rsidRPr="009B68A6" w:rsidRDefault="00F60A04" w:rsidP="0045096F">
            <w:pPr>
              <w:rPr>
                <w:sz w:val="26"/>
                <w:szCs w:val="26"/>
              </w:rPr>
            </w:pPr>
            <w:r w:rsidRPr="009B68A6">
              <w:rPr>
                <w:rFonts w:eastAsia="Microsoft Sans Serif"/>
                <w:sz w:val="26"/>
                <w:szCs w:val="26"/>
              </w:rPr>
              <w:t xml:space="preserve">По истечении 1 месяца с момента последней публикации сообщения о реорганизации </w:t>
            </w:r>
            <w:r w:rsidR="002C0C15">
              <w:rPr>
                <w:rFonts w:eastAsia="Microsoft Sans Serif"/>
                <w:sz w:val="26"/>
                <w:szCs w:val="26"/>
              </w:rPr>
              <w:t xml:space="preserve">муниципальных </w:t>
            </w:r>
            <w:r w:rsidR="002C0C15" w:rsidRPr="002C0C15">
              <w:rPr>
                <w:rFonts w:eastAsia="Microsoft Sans Serif"/>
                <w:sz w:val="26"/>
                <w:szCs w:val="26"/>
              </w:rPr>
              <w:t xml:space="preserve">учреждений городского округа Клин </w:t>
            </w:r>
            <w:r w:rsidRPr="009B68A6">
              <w:rPr>
                <w:rFonts w:eastAsia="Microsoft Sans Serif"/>
                <w:sz w:val="26"/>
                <w:szCs w:val="26"/>
              </w:rPr>
              <w:t>в «Вестнике государственной регистрации»</w:t>
            </w:r>
          </w:p>
        </w:tc>
      </w:tr>
      <w:tr w:rsidR="00F60A04" w:rsidRPr="009B68A6" w14:paraId="4CBF3D22" w14:textId="77777777" w:rsidTr="00934771">
        <w:tc>
          <w:tcPr>
            <w:tcW w:w="817" w:type="dxa"/>
          </w:tcPr>
          <w:p w14:paraId="24A6A8EC" w14:textId="6B30A8C9" w:rsidR="00F60A04" w:rsidRPr="009B68A6" w:rsidRDefault="00F60A04" w:rsidP="00495949">
            <w:pPr>
              <w:jc w:val="center"/>
              <w:rPr>
                <w:sz w:val="26"/>
                <w:szCs w:val="26"/>
              </w:rPr>
            </w:pPr>
            <w:r w:rsidRPr="009B68A6">
              <w:rPr>
                <w:sz w:val="26"/>
                <w:szCs w:val="26"/>
              </w:rPr>
              <w:t>1</w:t>
            </w:r>
            <w:r w:rsidR="00495949">
              <w:rPr>
                <w:sz w:val="26"/>
                <w:szCs w:val="26"/>
              </w:rPr>
              <w:t>0</w:t>
            </w:r>
            <w:r w:rsidRPr="009B68A6">
              <w:rPr>
                <w:sz w:val="26"/>
                <w:szCs w:val="26"/>
              </w:rPr>
              <w:t>.</w:t>
            </w:r>
          </w:p>
        </w:tc>
        <w:tc>
          <w:tcPr>
            <w:tcW w:w="4678" w:type="dxa"/>
          </w:tcPr>
          <w:p w14:paraId="28AB3DA1" w14:textId="666ECD34" w:rsidR="00F60A04" w:rsidRPr="009B68A6" w:rsidRDefault="00F60A04" w:rsidP="0045096F">
            <w:pPr>
              <w:rPr>
                <w:sz w:val="26"/>
                <w:szCs w:val="26"/>
              </w:rPr>
            </w:pPr>
            <w:r w:rsidRPr="009B68A6">
              <w:rPr>
                <w:rFonts w:eastAsia="Microsoft Sans Serif"/>
                <w:sz w:val="26"/>
                <w:szCs w:val="26"/>
              </w:rPr>
              <w:t>Утверждение нового штатного расписания, внесение изменений в информацию на сайте учреждения и внутренние акты учреждения, подготовка дополнительных соглашений к трудовым договорам и записей в трудовые книжки, коллективный договор</w:t>
            </w:r>
          </w:p>
        </w:tc>
        <w:tc>
          <w:tcPr>
            <w:tcW w:w="4394" w:type="dxa"/>
          </w:tcPr>
          <w:p w14:paraId="4C67FF70" w14:textId="135B31B3" w:rsidR="00F60A04" w:rsidRPr="009B68A6" w:rsidRDefault="00F60A04" w:rsidP="002C0C15">
            <w:pPr>
              <w:rPr>
                <w:sz w:val="26"/>
                <w:szCs w:val="26"/>
              </w:rPr>
            </w:pPr>
            <w:r w:rsidRPr="009B68A6">
              <w:rPr>
                <w:rFonts w:eastAsia="Microsoft Sans Serif"/>
                <w:sz w:val="26"/>
                <w:szCs w:val="26"/>
              </w:rPr>
              <w:t>В течени</w:t>
            </w:r>
            <w:r w:rsidR="009B68A6" w:rsidRPr="009B68A6">
              <w:rPr>
                <w:rFonts w:eastAsia="Microsoft Sans Serif"/>
                <w:sz w:val="26"/>
                <w:szCs w:val="26"/>
              </w:rPr>
              <w:t>е</w:t>
            </w:r>
            <w:r w:rsidRPr="009B68A6">
              <w:rPr>
                <w:rFonts w:eastAsia="Microsoft Sans Serif"/>
                <w:sz w:val="26"/>
                <w:szCs w:val="26"/>
              </w:rPr>
              <w:t xml:space="preserve"> 10 дней с момента регистрации в ИФНС факта реорганизации </w:t>
            </w:r>
            <w:r w:rsidR="002C0C15" w:rsidRPr="002C0C15">
              <w:rPr>
                <w:rFonts w:eastAsia="Microsoft Sans Serif"/>
                <w:sz w:val="26"/>
                <w:szCs w:val="26"/>
              </w:rPr>
              <w:t>муниципальн</w:t>
            </w:r>
            <w:r w:rsidR="002C0C15">
              <w:rPr>
                <w:rFonts w:eastAsia="Microsoft Sans Serif"/>
                <w:sz w:val="26"/>
                <w:szCs w:val="26"/>
              </w:rPr>
              <w:t>ого</w:t>
            </w:r>
            <w:r w:rsidR="002C0C15" w:rsidRPr="002C0C15">
              <w:rPr>
                <w:rFonts w:eastAsia="Microsoft Sans Serif"/>
                <w:sz w:val="26"/>
                <w:szCs w:val="26"/>
              </w:rPr>
              <w:t xml:space="preserve"> учреждени</w:t>
            </w:r>
            <w:r w:rsidR="002C0C15">
              <w:rPr>
                <w:rFonts w:eastAsia="Microsoft Sans Serif"/>
                <w:sz w:val="26"/>
                <w:szCs w:val="26"/>
              </w:rPr>
              <w:t>я</w:t>
            </w:r>
            <w:r w:rsidR="002C0C15" w:rsidRPr="002C0C15">
              <w:rPr>
                <w:rFonts w:eastAsia="Microsoft Sans Serif"/>
                <w:sz w:val="26"/>
                <w:szCs w:val="26"/>
              </w:rPr>
              <w:t xml:space="preserve"> дополнительного образования в сфере культуры</w:t>
            </w:r>
            <w:r w:rsidR="002C0C15">
              <w:rPr>
                <w:rFonts w:eastAsia="Microsoft Sans Serif"/>
                <w:sz w:val="26"/>
                <w:szCs w:val="26"/>
              </w:rPr>
              <w:t xml:space="preserve"> городского округа Клин</w:t>
            </w:r>
            <w:r w:rsidRPr="009B68A6">
              <w:rPr>
                <w:rFonts w:eastAsia="Microsoft Sans Serif"/>
                <w:sz w:val="26"/>
                <w:szCs w:val="26"/>
              </w:rPr>
              <w:t>, к которому присоединяются</w:t>
            </w:r>
          </w:p>
        </w:tc>
      </w:tr>
    </w:tbl>
    <w:p w14:paraId="06EE0236" w14:textId="0F7172D1" w:rsidR="008905D6" w:rsidRPr="00F60A04" w:rsidRDefault="008905D6" w:rsidP="00284A35">
      <w:pPr>
        <w:jc w:val="center"/>
        <w:rPr>
          <w:sz w:val="26"/>
          <w:szCs w:val="26"/>
        </w:rPr>
      </w:pPr>
    </w:p>
    <w:sectPr w:rsidR="008905D6" w:rsidRPr="00F60A04" w:rsidSect="005918F2">
      <w:headerReference w:type="default" r:id="rId10"/>
      <w:pgSz w:w="11907" w:h="16840"/>
      <w:pgMar w:top="588" w:right="708" w:bottom="851" w:left="1418" w:header="555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49B2A6" w14:textId="77777777" w:rsidR="007E6D6A" w:rsidRDefault="007E6D6A" w:rsidP="00EA6EDF">
      <w:r>
        <w:separator/>
      </w:r>
    </w:p>
  </w:endnote>
  <w:endnote w:type="continuationSeparator" w:id="0">
    <w:p w14:paraId="1A8A3E0C" w14:textId="77777777" w:rsidR="007E6D6A" w:rsidRDefault="007E6D6A" w:rsidP="00EA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1C117D" w14:textId="77777777" w:rsidR="007E6D6A" w:rsidRDefault="007E6D6A" w:rsidP="00EA6EDF">
      <w:r>
        <w:separator/>
      </w:r>
    </w:p>
  </w:footnote>
  <w:footnote w:type="continuationSeparator" w:id="0">
    <w:p w14:paraId="07B0C6FE" w14:textId="77777777" w:rsidR="007E6D6A" w:rsidRDefault="007E6D6A" w:rsidP="00EA6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384821"/>
      <w:docPartObj>
        <w:docPartGallery w:val="Page Numbers (Top of Page)"/>
        <w:docPartUnique/>
      </w:docPartObj>
    </w:sdtPr>
    <w:sdtEndPr/>
    <w:sdtContent>
      <w:p w14:paraId="6CE91A04" w14:textId="34545D3A" w:rsidR="001C4657" w:rsidRDefault="001C465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A4F">
          <w:rPr>
            <w:noProof/>
          </w:rPr>
          <w:t>4</w:t>
        </w:r>
        <w:r>
          <w:fldChar w:fldCharType="end"/>
        </w:r>
      </w:p>
      <w:p w14:paraId="159CBDED" w14:textId="34545D3A" w:rsidR="001C4657" w:rsidRDefault="007E6D6A">
        <w:pPr>
          <w:pStyle w:val="a3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4179"/>
    <w:multiLevelType w:val="multilevel"/>
    <w:tmpl w:val="AD52CB7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4915319"/>
    <w:multiLevelType w:val="hybridMultilevel"/>
    <w:tmpl w:val="27F8CA84"/>
    <w:lvl w:ilvl="0" w:tplc="500420FE">
      <w:start w:val="1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47B7C"/>
    <w:multiLevelType w:val="multilevel"/>
    <w:tmpl w:val="48FA0F1C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">
    <w:nsid w:val="10832597"/>
    <w:multiLevelType w:val="multilevel"/>
    <w:tmpl w:val="A6929B2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">
    <w:nsid w:val="10B365FC"/>
    <w:multiLevelType w:val="multilevel"/>
    <w:tmpl w:val="A1A6FF92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0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0E4374E"/>
    <w:multiLevelType w:val="multilevel"/>
    <w:tmpl w:val="E3E8DF86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>
    <w:nsid w:val="18C45663"/>
    <w:multiLevelType w:val="multilevel"/>
    <w:tmpl w:val="B24484BC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E6D6B10"/>
    <w:multiLevelType w:val="hybridMultilevel"/>
    <w:tmpl w:val="3AFAD450"/>
    <w:lvl w:ilvl="0" w:tplc="6002B696">
      <w:start w:val="1"/>
      <w:numFmt w:val="decimal"/>
      <w:lvlText w:val="6.%1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223E6A83"/>
    <w:multiLevelType w:val="multilevel"/>
    <w:tmpl w:val="DCC04D7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60965D3"/>
    <w:multiLevelType w:val="hybridMultilevel"/>
    <w:tmpl w:val="ACDE4DA0"/>
    <w:lvl w:ilvl="0" w:tplc="F9EC84EE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E0355DE"/>
    <w:multiLevelType w:val="multilevel"/>
    <w:tmpl w:val="EF6457A6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1">
    <w:nsid w:val="30D06477"/>
    <w:multiLevelType w:val="multilevel"/>
    <w:tmpl w:val="02A61DC4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2">
    <w:nsid w:val="30EE50F6"/>
    <w:multiLevelType w:val="multilevel"/>
    <w:tmpl w:val="788E7C2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32D557C2"/>
    <w:multiLevelType w:val="multilevel"/>
    <w:tmpl w:val="CB82D8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000000"/>
      </w:rPr>
    </w:lvl>
  </w:abstractNum>
  <w:abstractNum w:abstractNumId="14">
    <w:nsid w:val="3337149D"/>
    <w:multiLevelType w:val="multilevel"/>
    <w:tmpl w:val="E878C4B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000000"/>
      </w:rPr>
    </w:lvl>
  </w:abstractNum>
  <w:abstractNum w:abstractNumId="15">
    <w:nsid w:val="395650CF"/>
    <w:multiLevelType w:val="multilevel"/>
    <w:tmpl w:val="AA9EF7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3FF600E3"/>
    <w:multiLevelType w:val="multilevel"/>
    <w:tmpl w:val="8734581C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6166CC0"/>
    <w:multiLevelType w:val="multilevel"/>
    <w:tmpl w:val="7BAAB9DA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6531B3B"/>
    <w:multiLevelType w:val="multilevel"/>
    <w:tmpl w:val="D1F09C06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>
    <w:nsid w:val="47AC519E"/>
    <w:multiLevelType w:val="multilevel"/>
    <w:tmpl w:val="C9AC4CF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0">
    <w:nsid w:val="48231E54"/>
    <w:multiLevelType w:val="multilevel"/>
    <w:tmpl w:val="0664973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10"/>
        </w:tabs>
        <w:ind w:left="1410" w:hanging="705"/>
      </w:p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785"/>
        </w:tabs>
        <w:ind w:left="178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145"/>
        </w:tabs>
        <w:ind w:left="214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505"/>
        </w:tabs>
        <w:ind w:left="250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865"/>
        </w:tabs>
        <w:ind w:left="2865" w:hanging="2160"/>
      </w:pPr>
    </w:lvl>
  </w:abstractNum>
  <w:abstractNum w:abstractNumId="21">
    <w:nsid w:val="4F052EB6"/>
    <w:multiLevelType w:val="hybridMultilevel"/>
    <w:tmpl w:val="601EBA0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>
    <w:nsid w:val="60975E44"/>
    <w:multiLevelType w:val="multilevel"/>
    <w:tmpl w:val="2FA88E66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0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3">
    <w:nsid w:val="61553543"/>
    <w:multiLevelType w:val="multilevel"/>
    <w:tmpl w:val="EF423BA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4">
    <w:nsid w:val="648757D4"/>
    <w:multiLevelType w:val="multilevel"/>
    <w:tmpl w:val="2C563720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5">
    <w:nsid w:val="66A21BF7"/>
    <w:multiLevelType w:val="hybridMultilevel"/>
    <w:tmpl w:val="DE62F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C024CA"/>
    <w:multiLevelType w:val="multilevel"/>
    <w:tmpl w:val="31784B48"/>
    <w:lvl w:ilvl="0">
      <w:start w:val="11"/>
      <w:numFmt w:val="decimal"/>
      <w:lvlText w:val="%1"/>
      <w:lvlJc w:val="left"/>
      <w:pPr>
        <w:ind w:left="468" w:hanging="468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228" w:hanging="468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2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0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41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60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71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80" w:hanging="1800"/>
      </w:pPr>
      <w:rPr>
        <w:rFonts w:hint="default"/>
        <w:color w:val="000000"/>
      </w:rPr>
    </w:lvl>
  </w:abstractNum>
  <w:abstractNum w:abstractNumId="27">
    <w:nsid w:val="67E50C38"/>
    <w:multiLevelType w:val="hybridMultilevel"/>
    <w:tmpl w:val="34180B48"/>
    <w:lvl w:ilvl="0" w:tplc="5F187A28">
      <w:start w:val="1"/>
      <w:numFmt w:val="decimal"/>
      <w:lvlText w:val="2.%1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>
    <w:nsid w:val="6D1509A2"/>
    <w:multiLevelType w:val="multilevel"/>
    <w:tmpl w:val="7AA457F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9">
    <w:nsid w:val="6EF86DC6"/>
    <w:multiLevelType w:val="multilevel"/>
    <w:tmpl w:val="3FB44B3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90C0F68"/>
    <w:multiLevelType w:val="multilevel"/>
    <w:tmpl w:val="6D6EAC70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7BE01624"/>
    <w:multiLevelType w:val="hybridMultilevel"/>
    <w:tmpl w:val="16480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FE1DEC"/>
    <w:multiLevelType w:val="multilevel"/>
    <w:tmpl w:val="4FAA96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CEC2A57"/>
    <w:multiLevelType w:val="multilevel"/>
    <w:tmpl w:val="11C863BA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15"/>
  </w:num>
  <w:num w:numId="4">
    <w:abstractNumId w:val="31"/>
  </w:num>
  <w:num w:numId="5">
    <w:abstractNumId w:val="21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9"/>
  </w:num>
  <w:num w:numId="10">
    <w:abstractNumId w:val="32"/>
  </w:num>
  <w:num w:numId="11">
    <w:abstractNumId w:val="14"/>
  </w:num>
  <w:num w:numId="12">
    <w:abstractNumId w:val="13"/>
  </w:num>
  <w:num w:numId="13">
    <w:abstractNumId w:val="26"/>
  </w:num>
  <w:num w:numId="14">
    <w:abstractNumId w:val="5"/>
  </w:num>
  <w:num w:numId="15">
    <w:abstractNumId w:val="2"/>
  </w:num>
  <w:num w:numId="16">
    <w:abstractNumId w:val="33"/>
  </w:num>
  <w:num w:numId="17">
    <w:abstractNumId w:val="0"/>
  </w:num>
  <w:num w:numId="18">
    <w:abstractNumId w:val="16"/>
  </w:num>
  <w:num w:numId="19">
    <w:abstractNumId w:val="18"/>
  </w:num>
  <w:num w:numId="20">
    <w:abstractNumId w:val="1"/>
  </w:num>
  <w:num w:numId="21">
    <w:abstractNumId w:val="11"/>
  </w:num>
  <w:num w:numId="22">
    <w:abstractNumId w:val="30"/>
  </w:num>
  <w:num w:numId="23">
    <w:abstractNumId w:val="6"/>
  </w:num>
  <w:num w:numId="24">
    <w:abstractNumId w:val="10"/>
  </w:num>
  <w:num w:numId="25">
    <w:abstractNumId w:val="28"/>
  </w:num>
  <w:num w:numId="26">
    <w:abstractNumId w:val="24"/>
  </w:num>
  <w:num w:numId="27">
    <w:abstractNumId w:val="17"/>
  </w:num>
  <w:num w:numId="28">
    <w:abstractNumId w:val="3"/>
  </w:num>
  <w:num w:numId="29">
    <w:abstractNumId w:val="23"/>
  </w:num>
  <w:num w:numId="30">
    <w:abstractNumId w:val="29"/>
  </w:num>
  <w:num w:numId="31">
    <w:abstractNumId w:val="27"/>
  </w:num>
  <w:num w:numId="32">
    <w:abstractNumId w:val="7"/>
  </w:num>
  <w:num w:numId="33">
    <w:abstractNumId w:val="4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DF"/>
    <w:rsid w:val="0001388D"/>
    <w:rsid w:val="0002078F"/>
    <w:rsid w:val="00047165"/>
    <w:rsid w:val="00056BC6"/>
    <w:rsid w:val="00060C39"/>
    <w:rsid w:val="00063247"/>
    <w:rsid w:val="00073A3F"/>
    <w:rsid w:val="000A2AA7"/>
    <w:rsid w:val="000C609F"/>
    <w:rsid w:val="000C79D0"/>
    <w:rsid w:val="000D025D"/>
    <w:rsid w:val="000F1CFA"/>
    <w:rsid w:val="001143C9"/>
    <w:rsid w:val="00117340"/>
    <w:rsid w:val="001245CD"/>
    <w:rsid w:val="0014752A"/>
    <w:rsid w:val="00155D21"/>
    <w:rsid w:val="00161BA8"/>
    <w:rsid w:val="00165D9F"/>
    <w:rsid w:val="0019720C"/>
    <w:rsid w:val="001A382B"/>
    <w:rsid w:val="001B5CAC"/>
    <w:rsid w:val="001B65CC"/>
    <w:rsid w:val="001C3CF7"/>
    <w:rsid w:val="001C4657"/>
    <w:rsid w:val="001C73E4"/>
    <w:rsid w:val="001D6FB3"/>
    <w:rsid w:val="001E0968"/>
    <w:rsid w:val="001F3259"/>
    <w:rsid w:val="00203C75"/>
    <w:rsid w:val="00207165"/>
    <w:rsid w:val="0022554A"/>
    <w:rsid w:val="002319E2"/>
    <w:rsid w:val="00233CB4"/>
    <w:rsid w:val="00241DF2"/>
    <w:rsid w:val="00241F58"/>
    <w:rsid w:val="00247790"/>
    <w:rsid w:val="002507EB"/>
    <w:rsid w:val="002519EA"/>
    <w:rsid w:val="00251E71"/>
    <w:rsid w:val="002622E9"/>
    <w:rsid w:val="00262692"/>
    <w:rsid w:val="00262CE2"/>
    <w:rsid w:val="00264053"/>
    <w:rsid w:val="00277207"/>
    <w:rsid w:val="00284A35"/>
    <w:rsid w:val="002863EC"/>
    <w:rsid w:val="002929BE"/>
    <w:rsid w:val="002935EE"/>
    <w:rsid w:val="00295C1E"/>
    <w:rsid w:val="002A0C1D"/>
    <w:rsid w:val="002B6C42"/>
    <w:rsid w:val="002C0C15"/>
    <w:rsid w:val="002E370B"/>
    <w:rsid w:val="002E3B59"/>
    <w:rsid w:val="003029B2"/>
    <w:rsid w:val="003127AF"/>
    <w:rsid w:val="00322FAA"/>
    <w:rsid w:val="00327CFF"/>
    <w:rsid w:val="00351DEB"/>
    <w:rsid w:val="00364BF2"/>
    <w:rsid w:val="00366060"/>
    <w:rsid w:val="00377517"/>
    <w:rsid w:val="00382425"/>
    <w:rsid w:val="003A1629"/>
    <w:rsid w:val="003E4C4A"/>
    <w:rsid w:val="003F3D1F"/>
    <w:rsid w:val="003F6DEF"/>
    <w:rsid w:val="00414551"/>
    <w:rsid w:val="004236EC"/>
    <w:rsid w:val="00424650"/>
    <w:rsid w:val="004363AD"/>
    <w:rsid w:val="004431EA"/>
    <w:rsid w:val="004437C0"/>
    <w:rsid w:val="0045096F"/>
    <w:rsid w:val="00473212"/>
    <w:rsid w:val="00495949"/>
    <w:rsid w:val="00495AD5"/>
    <w:rsid w:val="004A1D66"/>
    <w:rsid w:val="004C0786"/>
    <w:rsid w:val="004C55F1"/>
    <w:rsid w:val="004D2484"/>
    <w:rsid w:val="004E7060"/>
    <w:rsid w:val="004F3210"/>
    <w:rsid w:val="004F7E2B"/>
    <w:rsid w:val="005063A3"/>
    <w:rsid w:val="00511DD2"/>
    <w:rsid w:val="00523A22"/>
    <w:rsid w:val="00541693"/>
    <w:rsid w:val="00544D98"/>
    <w:rsid w:val="00552B33"/>
    <w:rsid w:val="00576967"/>
    <w:rsid w:val="0058409C"/>
    <w:rsid w:val="005918F2"/>
    <w:rsid w:val="00597657"/>
    <w:rsid w:val="005A42A7"/>
    <w:rsid w:val="005B0EF3"/>
    <w:rsid w:val="005C0C08"/>
    <w:rsid w:val="005C1420"/>
    <w:rsid w:val="005E2D00"/>
    <w:rsid w:val="005E39B3"/>
    <w:rsid w:val="005F191A"/>
    <w:rsid w:val="00606C8D"/>
    <w:rsid w:val="00611AB7"/>
    <w:rsid w:val="0062418C"/>
    <w:rsid w:val="00624B7D"/>
    <w:rsid w:val="00634A99"/>
    <w:rsid w:val="00634F5D"/>
    <w:rsid w:val="00637E1D"/>
    <w:rsid w:val="00671FE7"/>
    <w:rsid w:val="00675C90"/>
    <w:rsid w:val="006B2441"/>
    <w:rsid w:val="006B340D"/>
    <w:rsid w:val="006B4E59"/>
    <w:rsid w:val="006C02FA"/>
    <w:rsid w:val="006C7222"/>
    <w:rsid w:val="006D24A9"/>
    <w:rsid w:val="006E1E0D"/>
    <w:rsid w:val="00722B39"/>
    <w:rsid w:val="00722D57"/>
    <w:rsid w:val="00725C60"/>
    <w:rsid w:val="007540F1"/>
    <w:rsid w:val="0075658A"/>
    <w:rsid w:val="0075694C"/>
    <w:rsid w:val="00773FFD"/>
    <w:rsid w:val="007850E8"/>
    <w:rsid w:val="007A6BE4"/>
    <w:rsid w:val="007B0815"/>
    <w:rsid w:val="007B261C"/>
    <w:rsid w:val="007C226A"/>
    <w:rsid w:val="007D1064"/>
    <w:rsid w:val="007E6D6A"/>
    <w:rsid w:val="007F1195"/>
    <w:rsid w:val="007F5000"/>
    <w:rsid w:val="007F748A"/>
    <w:rsid w:val="008032E4"/>
    <w:rsid w:val="00806A4F"/>
    <w:rsid w:val="00813CD3"/>
    <w:rsid w:val="00814537"/>
    <w:rsid w:val="0081636C"/>
    <w:rsid w:val="008209F5"/>
    <w:rsid w:val="008344FE"/>
    <w:rsid w:val="00844687"/>
    <w:rsid w:val="00844F53"/>
    <w:rsid w:val="00856C17"/>
    <w:rsid w:val="008612A1"/>
    <w:rsid w:val="00877367"/>
    <w:rsid w:val="00877FC3"/>
    <w:rsid w:val="0088768F"/>
    <w:rsid w:val="008905D6"/>
    <w:rsid w:val="008906FA"/>
    <w:rsid w:val="008A2CF9"/>
    <w:rsid w:val="008A44AB"/>
    <w:rsid w:val="008B58C7"/>
    <w:rsid w:val="008C6AC3"/>
    <w:rsid w:val="008D1A6C"/>
    <w:rsid w:val="008E1139"/>
    <w:rsid w:val="008F0314"/>
    <w:rsid w:val="00915FDE"/>
    <w:rsid w:val="0092423F"/>
    <w:rsid w:val="00925A18"/>
    <w:rsid w:val="00925FF4"/>
    <w:rsid w:val="009275AF"/>
    <w:rsid w:val="00934771"/>
    <w:rsid w:val="0093681F"/>
    <w:rsid w:val="00944B09"/>
    <w:rsid w:val="0094742E"/>
    <w:rsid w:val="009737F1"/>
    <w:rsid w:val="00975620"/>
    <w:rsid w:val="009757B6"/>
    <w:rsid w:val="009B68A6"/>
    <w:rsid w:val="009B72A2"/>
    <w:rsid w:val="009B7B61"/>
    <w:rsid w:val="009C7248"/>
    <w:rsid w:val="009E30D1"/>
    <w:rsid w:val="009E3D07"/>
    <w:rsid w:val="009E51B1"/>
    <w:rsid w:val="00A0315E"/>
    <w:rsid w:val="00A06F42"/>
    <w:rsid w:val="00A178A2"/>
    <w:rsid w:val="00A239B9"/>
    <w:rsid w:val="00A344B7"/>
    <w:rsid w:val="00A44884"/>
    <w:rsid w:val="00A44C2B"/>
    <w:rsid w:val="00A46277"/>
    <w:rsid w:val="00A66EAE"/>
    <w:rsid w:val="00A71027"/>
    <w:rsid w:val="00A83E2F"/>
    <w:rsid w:val="00A87FBF"/>
    <w:rsid w:val="00AB59C6"/>
    <w:rsid w:val="00AC7DC3"/>
    <w:rsid w:val="00AE637A"/>
    <w:rsid w:val="00AF715D"/>
    <w:rsid w:val="00B0646B"/>
    <w:rsid w:val="00B42134"/>
    <w:rsid w:val="00B836D3"/>
    <w:rsid w:val="00B8710D"/>
    <w:rsid w:val="00BA752B"/>
    <w:rsid w:val="00BC6C8E"/>
    <w:rsid w:val="00BC76B1"/>
    <w:rsid w:val="00BF1F11"/>
    <w:rsid w:val="00BF2DAA"/>
    <w:rsid w:val="00C06049"/>
    <w:rsid w:val="00C1449E"/>
    <w:rsid w:val="00C322F7"/>
    <w:rsid w:val="00C41280"/>
    <w:rsid w:val="00C421F9"/>
    <w:rsid w:val="00C43AD5"/>
    <w:rsid w:val="00C553A6"/>
    <w:rsid w:val="00C60275"/>
    <w:rsid w:val="00C61842"/>
    <w:rsid w:val="00C67E2E"/>
    <w:rsid w:val="00C90604"/>
    <w:rsid w:val="00CA317C"/>
    <w:rsid w:val="00CB37F9"/>
    <w:rsid w:val="00CC6203"/>
    <w:rsid w:val="00CD04CC"/>
    <w:rsid w:val="00CD07D3"/>
    <w:rsid w:val="00CE0B3E"/>
    <w:rsid w:val="00CE510F"/>
    <w:rsid w:val="00CF0AB8"/>
    <w:rsid w:val="00CF126A"/>
    <w:rsid w:val="00D12FD1"/>
    <w:rsid w:val="00D21C3F"/>
    <w:rsid w:val="00D22BD2"/>
    <w:rsid w:val="00D33482"/>
    <w:rsid w:val="00D46812"/>
    <w:rsid w:val="00D54C65"/>
    <w:rsid w:val="00D5555C"/>
    <w:rsid w:val="00D55CE1"/>
    <w:rsid w:val="00D61FD1"/>
    <w:rsid w:val="00D7069C"/>
    <w:rsid w:val="00D8438F"/>
    <w:rsid w:val="00D916A5"/>
    <w:rsid w:val="00D9586B"/>
    <w:rsid w:val="00D96BB0"/>
    <w:rsid w:val="00DA594B"/>
    <w:rsid w:val="00DA6B3B"/>
    <w:rsid w:val="00DB734F"/>
    <w:rsid w:val="00DC4A0D"/>
    <w:rsid w:val="00DD21F7"/>
    <w:rsid w:val="00DE06ED"/>
    <w:rsid w:val="00DE0FF6"/>
    <w:rsid w:val="00DE58DF"/>
    <w:rsid w:val="00E10437"/>
    <w:rsid w:val="00E1615C"/>
    <w:rsid w:val="00E50F8D"/>
    <w:rsid w:val="00E51A65"/>
    <w:rsid w:val="00E57401"/>
    <w:rsid w:val="00E615B2"/>
    <w:rsid w:val="00E7637E"/>
    <w:rsid w:val="00E96D1F"/>
    <w:rsid w:val="00EA6EDF"/>
    <w:rsid w:val="00EB1F26"/>
    <w:rsid w:val="00ED1DEE"/>
    <w:rsid w:val="00ED7917"/>
    <w:rsid w:val="00EE21EA"/>
    <w:rsid w:val="00EF701E"/>
    <w:rsid w:val="00F059E8"/>
    <w:rsid w:val="00F147C0"/>
    <w:rsid w:val="00F31B92"/>
    <w:rsid w:val="00F43B07"/>
    <w:rsid w:val="00F57EA4"/>
    <w:rsid w:val="00F60A04"/>
    <w:rsid w:val="00F83BC5"/>
    <w:rsid w:val="00F923BC"/>
    <w:rsid w:val="00F95FA0"/>
    <w:rsid w:val="00F96309"/>
    <w:rsid w:val="00FB2C41"/>
    <w:rsid w:val="00FC3BA5"/>
    <w:rsid w:val="00FF0556"/>
    <w:rsid w:val="00FF6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3553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54A"/>
  </w:style>
  <w:style w:type="paragraph" w:styleId="1">
    <w:name w:val="heading 1"/>
    <w:basedOn w:val="a"/>
    <w:next w:val="a"/>
    <w:link w:val="10"/>
    <w:qFormat/>
    <w:rsid w:val="0022554A"/>
    <w:pPr>
      <w:keepNext/>
      <w:spacing w:line="192" w:lineRule="auto"/>
      <w:outlineLvl w:val="0"/>
    </w:pPr>
    <w:rPr>
      <w:sz w:val="30"/>
    </w:rPr>
  </w:style>
  <w:style w:type="paragraph" w:styleId="3">
    <w:name w:val="heading 3"/>
    <w:basedOn w:val="a"/>
    <w:next w:val="a"/>
    <w:link w:val="30"/>
    <w:unhideWhenUsed/>
    <w:qFormat/>
    <w:rsid w:val="008163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1F32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F325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F3259"/>
    <w:pPr>
      <w:ind w:left="720"/>
    </w:pPr>
    <w:rPr>
      <w:sz w:val="24"/>
      <w:szCs w:val="24"/>
    </w:rPr>
  </w:style>
  <w:style w:type="table" w:styleId="aa">
    <w:name w:val="Table Grid"/>
    <w:basedOn w:val="a1"/>
    <w:rsid w:val="00637E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ody Text"/>
    <w:basedOn w:val="a"/>
    <w:link w:val="11"/>
    <w:uiPriority w:val="99"/>
    <w:unhideWhenUsed/>
    <w:rsid w:val="00BC6C8E"/>
    <w:pPr>
      <w:jc w:val="both"/>
    </w:pPr>
    <w:rPr>
      <w:sz w:val="24"/>
      <w:szCs w:val="24"/>
    </w:rPr>
  </w:style>
  <w:style w:type="character" w:customStyle="1" w:styleId="ac">
    <w:name w:val="Основной текст Знак"/>
    <w:basedOn w:val="a0"/>
    <w:rsid w:val="00BC6C8E"/>
  </w:style>
  <w:style w:type="character" w:customStyle="1" w:styleId="ConsPlusNormal">
    <w:name w:val="ConsPlusNormal Знак"/>
    <w:link w:val="ConsPlusNormal0"/>
    <w:uiPriority w:val="99"/>
    <w:locked/>
    <w:rsid w:val="00BC6C8E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BC6C8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1">
    <w:name w:val="Основной текст Знак1"/>
    <w:basedOn w:val="a0"/>
    <w:link w:val="ab"/>
    <w:uiPriority w:val="99"/>
    <w:locked/>
    <w:rsid w:val="00BC6C8E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81636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10">
    <w:name w:val="Заголовок 1 Знак"/>
    <w:link w:val="1"/>
    <w:rsid w:val="004F3210"/>
    <w:rPr>
      <w:sz w:val="30"/>
    </w:rPr>
  </w:style>
  <w:style w:type="character" w:customStyle="1" w:styleId="2">
    <w:name w:val="Основной текст (2)_"/>
    <w:basedOn w:val="a0"/>
    <w:link w:val="20"/>
    <w:rsid w:val="00277207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7207"/>
    <w:pPr>
      <w:widowControl w:val="0"/>
      <w:shd w:val="clear" w:color="auto" w:fill="FFFFFF"/>
      <w:spacing w:before="240" w:after="240" w:line="298" w:lineRule="exact"/>
    </w:pPr>
    <w:rPr>
      <w:sz w:val="26"/>
      <w:szCs w:val="26"/>
    </w:rPr>
  </w:style>
  <w:style w:type="character" w:customStyle="1" w:styleId="5">
    <w:name w:val="Основной текст (5)"/>
    <w:basedOn w:val="a0"/>
    <w:rsid w:val="00F60A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3">
    <w:name w:val="Заголовок №3 (3)_"/>
    <w:basedOn w:val="a0"/>
    <w:link w:val="330"/>
    <w:rsid w:val="00F60A04"/>
    <w:rPr>
      <w:rFonts w:ascii="Lucida Sans Unicode" w:eastAsia="Lucida Sans Unicode" w:hAnsi="Lucida Sans Unicode" w:cs="Lucida Sans Unicode"/>
      <w:b/>
      <w:bCs/>
      <w:w w:val="66"/>
      <w:sz w:val="28"/>
      <w:szCs w:val="28"/>
      <w:shd w:val="clear" w:color="auto" w:fill="FFFFFF"/>
    </w:rPr>
  </w:style>
  <w:style w:type="character" w:customStyle="1" w:styleId="33TimesNewRoman13pt100">
    <w:name w:val="Заголовок №3 (3) + Times New Roman;13 pt;Не полужирный;Масштаб 100%"/>
    <w:basedOn w:val="33"/>
    <w:rsid w:val="00F60A0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3TimesNewRoman15pt100">
    <w:name w:val="Заголовок №3 (3) + Times New Roman;15 pt;Не полужирный;Масштаб 100%"/>
    <w:basedOn w:val="33"/>
    <w:rsid w:val="00F60A0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</w:rPr>
  </w:style>
  <w:style w:type="paragraph" w:customStyle="1" w:styleId="330">
    <w:name w:val="Заголовок №3 (3)"/>
    <w:basedOn w:val="a"/>
    <w:link w:val="33"/>
    <w:rsid w:val="00F60A04"/>
    <w:pPr>
      <w:widowControl w:val="0"/>
      <w:shd w:val="clear" w:color="auto" w:fill="FFFFFF"/>
      <w:spacing w:after="600" w:line="0" w:lineRule="atLeast"/>
      <w:jc w:val="both"/>
      <w:outlineLvl w:val="2"/>
    </w:pPr>
    <w:rPr>
      <w:rFonts w:ascii="Lucida Sans Unicode" w:eastAsia="Lucida Sans Unicode" w:hAnsi="Lucida Sans Unicode" w:cs="Lucida Sans Unicode"/>
      <w:b/>
      <w:bCs/>
      <w:w w:val="66"/>
      <w:sz w:val="28"/>
      <w:szCs w:val="28"/>
    </w:rPr>
  </w:style>
  <w:style w:type="character" w:customStyle="1" w:styleId="2SegoeUI105pt">
    <w:name w:val="Основной текст (2) + Segoe UI;10;5 pt"/>
    <w:basedOn w:val="2"/>
    <w:rsid w:val="00F60A0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Impact4pt">
    <w:name w:val="Основной текст (2) + Impact;4 pt"/>
    <w:basedOn w:val="2"/>
    <w:rsid w:val="00F60A04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styleId="ad">
    <w:name w:val="Hyperlink"/>
    <w:basedOn w:val="a0"/>
    <w:unhideWhenUsed/>
    <w:rsid w:val="008905D6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905D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54A"/>
  </w:style>
  <w:style w:type="paragraph" w:styleId="1">
    <w:name w:val="heading 1"/>
    <w:basedOn w:val="a"/>
    <w:next w:val="a"/>
    <w:link w:val="10"/>
    <w:qFormat/>
    <w:rsid w:val="0022554A"/>
    <w:pPr>
      <w:keepNext/>
      <w:spacing w:line="192" w:lineRule="auto"/>
      <w:outlineLvl w:val="0"/>
    </w:pPr>
    <w:rPr>
      <w:sz w:val="30"/>
    </w:rPr>
  </w:style>
  <w:style w:type="paragraph" w:styleId="3">
    <w:name w:val="heading 3"/>
    <w:basedOn w:val="a"/>
    <w:next w:val="a"/>
    <w:link w:val="30"/>
    <w:unhideWhenUsed/>
    <w:qFormat/>
    <w:rsid w:val="008163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1F32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F325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F3259"/>
    <w:pPr>
      <w:ind w:left="720"/>
    </w:pPr>
    <w:rPr>
      <w:sz w:val="24"/>
      <w:szCs w:val="24"/>
    </w:rPr>
  </w:style>
  <w:style w:type="table" w:styleId="aa">
    <w:name w:val="Table Grid"/>
    <w:basedOn w:val="a1"/>
    <w:rsid w:val="00637E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ody Text"/>
    <w:basedOn w:val="a"/>
    <w:link w:val="11"/>
    <w:uiPriority w:val="99"/>
    <w:unhideWhenUsed/>
    <w:rsid w:val="00BC6C8E"/>
    <w:pPr>
      <w:jc w:val="both"/>
    </w:pPr>
    <w:rPr>
      <w:sz w:val="24"/>
      <w:szCs w:val="24"/>
    </w:rPr>
  </w:style>
  <w:style w:type="character" w:customStyle="1" w:styleId="ac">
    <w:name w:val="Основной текст Знак"/>
    <w:basedOn w:val="a0"/>
    <w:rsid w:val="00BC6C8E"/>
  </w:style>
  <w:style w:type="character" w:customStyle="1" w:styleId="ConsPlusNormal">
    <w:name w:val="ConsPlusNormal Знак"/>
    <w:link w:val="ConsPlusNormal0"/>
    <w:uiPriority w:val="99"/>
    <w:locked/>
    <w:rsid w:val="00BC6C8E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BC6C8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1">
    <w:name w:val="Основной текст Знак1"/>
    <w:basedOn w:val="a0"/>
    <w:link w:val="ab"/>
    <w:uiPriority w:val="99"/>
    <w:locked/>
    <w:rsid w:val="00BC6C8E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81636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10">
    <w:name w:val="Заголовок 1 Знак"/>
    <w:link w:val="1"/>
    <w:rsid w:val="004F3210"/>
    <w:rPr>
      <w:sz w:val="30"/>
    </w:rPr>
  </w:style>
  <w:style w:type="character" w:customStyle="1" w:styleId="2">
    <w:name w:val="Основной текст (2)_"/>
    <w:basedOn w:val="a0"/>
    <w:link w:val="20"/>
    <w:rsid w:val="00277207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7207"/>
    <w:pPr>
      <w:widowControl w:val="0"/>
      <w:shd w:val="clear" w:color="auto" w:fill="FFFFFF"/>
      <w:spacing w:before="240" w:after="240" w:line="298" w:lineRule="exact"/>
    </w:pPr>
    <w:rPr>
      <w:sz w:val="26"/>
      <w:szCs w:val="26"/>
    </w:rPr>
  </w:style>
  <w:style w:type="character" w:customStyle="1" w:styleId="5">
    <w:name w:val="Основной текст (5)"/>
    <w:basedOn w:val="a0"/>
    <w:rsid w:val="00F60A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3">
    <w:name w:val="Заголовок №3 (3)_"/>
    <w:basedOn w:val="a0"/>
    <w:link w:val="330"/>
    <w:rsid w:val="00F60A04"/>
    <w:rPr>
      <w:rFonts w:ascii="Lucida Sans Unicode" w:eastAsia="Lucida Sans Unicode" w:hAnsi="Lucida Sans Unicode" w:cs="Lucida Sans Unicode"/>
      <w:b/>
      <w:bCs/>
      <w:w w:val="66"/>
      <w:sz w:val="28"/>
      <w:szCs w:val="28"/>
      <w:shd w:val="clear" w:color="auto" w:fill="FFFFFF"/>
    </w:rPr>
  </w:style>
  <w:style w:type="character" w:customStyle="1" w:styleId="33TimesNewRoman13pt100">
    <w:name w:val="Заголовок №3 (3) + Times New Roman;13 pt;Не полужирный;Масштаб 100%"/>
    <w:basedOn w:val="33"/>
    <w:rsid w:val="00F60A0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3TimesNewRoman15pt100">
    <w:name w:val="Заголовок №3 (3) + Times New Roman;15 pt;Не полужирный;Масштаб 100%"/>
    <w:basedOn w:val="33"/>
    <w:rsid w:val="00F60A0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</w:rPr>
  </w:style>
  <w:style w:type="paragraph" w:customStyle="1" w:styleId="330">
    <w:name w:val="Заголовок №3 (3)"/>
    <w:basedOn w:val="a"/>
    <w:link w:val="33"/>
    <w:rsid w:val="00F60A04"/>
    <w:pPr>
      <w:widowControl w:val="0"/>
      <w:shd w:val="clear" w:color="auto" w:fill="FFFFFF"/>
      <w:spacing w:after="600" w:line="0" w:lineRule="atLeast"/>
      <w:jc w:val="both"/>
      <w:outlineLvl w:val="2"/>
    </w:pPr>
    <w:rPr>
      <w:rFonts w:ascii="Lucida Sans Unicode" w:eastAsia="Lucida Sans Unicode" w:hAnsi="Lucida Sans Unicode" w:cs="Lucida Sans Unicode"/>
      <w:b/>
      <w:bCs/>
      <w:w w:val="66"/>
      <w:sz w:val="28"/>
      <w:szCs w:val="28"/>
    </w:rPr>
  </w:style>
  <w:style w:type="character" w:customStyle="1" w:styleId="2SegoeUI105pt">
    <w:name w:val="Основной текст (2) + Segoe UI;10;5 pt"/>
    <w:basedOn w:val="2"/>
    <w:rsid w:val="00F60A0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Impact4pt">
    <w:name w:val="Основной текст (2) + Impact;4 pt"/>
    <w:basedOn w:val="2"/>
    <w:rsid w:val="00F60A04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styleId="ad">
    <w:name w:val="Hyperlink"/>
    <w:basedOn w:val="a0"/>
    <w:unhideWhenUsed/>
    <w:rsid w:val="008905D6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90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6B8AD-5AA6-4F85-AA69-09C6BF722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4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7622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creator>Мария А. Павлова</dc:creator>
  <cp:lastModifiedBy>Горностаева Юлия Евгеньевна</cp:lastModifiedBy>
  <cp:revision>41</cp:revision>
  <cp:lastPrinted>2023-06-13T07:25:00Z</cp:lastPrinted>
  <dcterms:created xsi:type="dcterms:W3CDTF">2023-02-07T09:59:00Z</dcterms:created>
  <dcterms:modified xsi:type="dcterms:W3CDTF">2023-06-14T13:01:00Z</dcterms:modified>
</cp:coreProperties>
</file>